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B648" w14:textId="17705D5B" w:rsidR="003738BA" w:rsidRDefault="00A31A92" w:rsidP="5B921348">
      <w:pPr>
        <w:tabs>
          <w:tab w:val="left" w:pos="5400"/>
        </w:tabs>
        <w:textAlignment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t>PROJEKTAS</w:t>
      </w: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56C74354" w:rsidR="09E603BF" w:rsidRPr="009702DF" w:rsidRDefault="009702DF" w:rsidP="009702DF">
            <w:pPr>
              <w:spacing w:after="0" w:line="240" w:lineRule="auto"/>
              <w:jc w:val="both"/>
              <w:rPr>
                <w:rFonts w:ascii="Times New Roman" w:eastAsia="Times New Roman" w:hAnsi="Times New Roman" w:cs="Times New Roman"/>
                <w:sz w:val="22"/>
                <w:szCs w:val="22"/>
              </w:rPr>
            </w:pPr>
            <w:r w:rsidRPr="009702DF">
              <w:rPr>
                <w:rFonts w:ascii="Times New Roman" w:eastAsia="Times New Roman" w:hAnsi="Times New Roman" w:cs="Times New Roman"/>
                <w:bCs/>
                <w:color w:val="000000"/>
                <w:sz w:val="22"/>
                <w:szCs w:val="22"/>
                <w:shd w:val="clear" w:color="auto" w:fill="FFFFFF"/>
                <w14:ligatures w14:val="none"/>
              </w:rPr>
              <w:t>Europos jūrų reikalų, žvejybos ir akvakultūros fondo</w:t>
            </w:r>
            <w:r w:rsidRPr="009702DF">
              <w:rPr>
                <w:rFonts w:ascii="Times New Roman" w:eastAsia="Times New Roman" w:hAnsi="Times New Roman" w:cs="Times New Roman"/>
                <w:bCs/>
                <w:color w:val="000000"/>
                <w:sz w:val="22"/>
                <w:szCs w:val="22"/>
                <w14:ligatures w14:val="none"/>
              </w:rPr>
              <w:t xml:space="preserve"> Lietuvos žuvininkystės sektoriaus 2021–2027 metų programos </w:t>
            </w:r>
            <w:r w:rsidRPr="009702DF">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Pr="009702DF">
              <w:rPr>
                <w:rFonts w:ascii="Times New Roman" w:eastAsia="Times New Roman" w:hAnsi="Times New Roman" w:cs="Times New Roman"/>
                <w:bCs/>
                <w:color w:val="000000"/>
                <w:sz w:val="22"/>
                <w:szCs w:val="22"/>
                <w14:ligatures w14:val="none"/>
              </w:rPr>
              <w:t xml:space="preserve">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9702DF" w:rsidRDefault="00870289" w:rsidP="009702DF">
            <w:pPr>
              <w:spacing w:after="0"/>
              <w:jc w:val="both"/>
              <w:rPr>
                <w:rFonts w:ascii="Times New Roman" w:eastAsia="Times New Roman" w:hAnsi="Times New Roman" w:cs="Times New Roman"/>
                <w:color w:val="000000" w:themeColor="text1"/>
                <w:sz w:val="22"/>
                <w:szCs w:val="22"/>
              </w:rPr>
            </w:pPr>
            <w:r w:rsidRPr="009702DF">
              <w:rPr>
                <w:rFonts w:ascii="Times New Roman" w:eastAsia="Times New Roman" w:hAnsi="Times New Roman" w:cs="Times New Roman"/>
                <w:color w:val="000000" w:themeColor="text1"/>
                <w:sz w:val="22"/>
                <w:szCs w:val="22"/>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561C8FE2" w14:textId="18214968" w:rsidR="09E603BF" w:rsidRDefault="1A9C269B" w:rsidP="00814CEE">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4BB93624" w:rsidR="00C77E35" w:rsidRPr="00C77E35" w:rsidRDefault="00C77E35" w:rsidP="00C77E35">
            <w:pPr>
              <w:spacing w:after="0"/>
              <w:jc w:val="both"/>
              <w:rPr>
                <w:rFonts w:ascii="Times New Roman" w:eastAsia="Times New Roman" w:hAnsi="Times New Roman" w:cs="Times New Roman"/>
                <w:color w:val="4471C4"/>
                <w:sz w:val="22"/>
                <w:szCs w:val="22"/>
              </w:rPr>
            </w:pPr>
            <w:r w:rsidRPr="00C77E35">
              <w:rPr>
                <w:rFonts w:ascii="Times New Roman" w:hAnsi="Times New Roman" w:cs="Times New Roman"/>
                <w:color w:val="000000" w:themeColor="text1"/>
                <w:sz w:val="22"/>
                <w:szCs w:val="22"/>
              </w:rPr>
              <w:t xml:space="preserve">Lietuvos Respublikos žemės ūkio ministerijos Centralizuoto vidaus audito skyriaus </w:t>
            </w:r>
            <w:r w:rsidR="0039376B">
              <w:rPr>
                <w:rFonts w:ascii="Times New Roman" w:hAnsi="Times New Roman" w:cs="Times New Roman"/>
                <w:color w:val="000000" w:themeColor="text1"/>
                <w:sz w:val="22"/>
                <w:szCs w:val="22"/>
              </w:rPr>
              <w:t>vyriausioji specialistė</w:t>
            </w:r>
            <w:r w:rsidRPr="00C77E35">
              <w:rPr>
                <w:rFonts w:ascii="Times New Roman" w:hAnsi="Times New Roman" w:cs="Times New Roman"/>
                <w:color w:val="000000" w:themeColor="text1"/>
                <w:sz w:val="22"/>
                <w:szCs w:val="22"/>
              </w:rPr>
              <w:t xml:space="preserve"> </w:t>
            </w:r>
            <w:r w:rsidR="00B7496D">
              <w:rPr>
                <w:rFonts w:ascii="Times New Roman" w:hAnsi="Times New Roman" w:cs="Times New Roman"/>
                <w:color w:val="000000" w:themeColor="text1"/>
                <w:sz w:val="22"/>
                <w:szCs w:val="22"/>
              </w:rPr>
              <w:t>Agnė Prakapienė</w:t>
            </w:r>
            <w:r w:rsidRPr="00C77E35">
              <w:rPr>
                <w:rFonts w:ascii="Times New Roman" w:hAnsi="Times New Roman" w:cs="Times New Roman"/>
                <w:color w:val="000000" w:themeColor="text1"/>
                <w:sz w:val="22"/>
                <w:szCs w:val="22"/>
              </w:rPr>
              <w:t xml:space="preserve">, tel. </w:t>
            </w:r>
            <w:r w:rsidR="00161FC4" w:rsidRPr="00161FC4">
              <w:rPr>
                <w:rFonts w:ascii="Times New Roman" w:hAnsi="Times New Roman" w:cs="Times New Roman"/>
                <w:color w:val="000000" w:themeColor="text1"/>
                <w:sz w:val="22"/>
                <w:szCs w:val="22"/>
              </w:rPr>
              <w:t>+37052391262</w:t>
            </w:r>
            <w:r w:rsidRPr="00C77E35">
              <w:rPr>
                <w:rFonts w:ascii="Times New Roman" w:hAnsi="Times New Roman" w:cs="Times New Roman"/>
                <w:color w:val="000000" w:themeColor="text1"/>
                <w:sz w:val="22"/>
                <w:szCs w:val="22"/>
              </w:rPr>
              <w:t xml:space="preserve">, el. p. </w:t>
            </w:r>
            <w:proofErr w:type="spellStart"/>
            <w:r w:rsidR="00161FC4">
              <w:rPr>
                <w:rFonts w:ascii="Times New Roman" w:hAnsi="Times New Roman" w:cs="Times New Roman"/>
                <w:color w:val="000000" w:themeColor="text1"/>
                <w:sz w:val="22"/>
                <w:szCs w:val="22"/>
              </w:rPr>
              <w:t>agne</w:t>
            </w:r>
            <w:r w:rsidRPr="00C77E35">
              <w:rPr>
                <w:rFonts w:ascii="Times New Roman" w:hAnsi="Times New Roman" w:cs="Times New Roman"/>
                <w:color w:val="000000" w:themeColor="text1"/>
                <w:sz w:val="22"/>
                <w:szCs w:val="22"/>
              </w:rPr>
              <w:t>.</w:t>
            </w:r>
            <w:r w:rsidR="00161FC4">
              <w:rPr>
                <w:rFonts w:ascii="Times New Roman" w:hAnsi="Times New Roman" w:cs="Times New Roman"/>
                <w:color w:val="000000" w:themeColor="text1"/>
                <w:sz w:val="22"/>
                <w:szCs w:val="22"/>
              </w:rPr>
              <w:t>prakapiene</w:t>
            </w:r>
            <w:r w:rsidRPr="00C77E35">
              <w:rPr>
                <w:rFonts w:ascii="Times New Roman" w:hAnsi="Times New Roman" w:cs="Times New Roman"/>
                <w:color w:val="000000" w:themeColor="text1"/>
                <w:sz w:val="22"/>
                <w:szCs w:val="22"/>
              </w:rPr>
              <w:t>@zum.lt</w:t>
            </w:r>
            <w:proofErr w:type="spellEnd"/>
            <w:r w:rsidRPr="00C77E35">
              <w:rPr>
                <w:rFonts w:ascii="Times New Roman" w:hAnsi="Times New Roman" w:cs="Times New Roman"/>
                <w:color w:val="000000" w:themeColor="text1"/>
                <w:sz w:val="22"/>
                <w:szCs w:val="22"/>
              </w:rPr>
              <w:t xml:space="preserve">. </w:t>
            </w:r>
          </w:p>
        </w:tc>
      </w:tr>
      <w:tr w:rsidR="09E603BF"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53BAA9C6" w:rsidR="09E603BF" w:rsidRPr="006D4671" w:rsidRDefault="1A9C269B" w:rsidP="006D4671">
            <w:pPr>
              <w:spacing w:after="0"/>
              <w:jc w:val="both"/>
              <w:rPr>
                <w:rFonts w:ascii="Times New Roman" w:eastAsia="Times New Roman" w:hAnsi="Times New Roman" w:cs="Times New Roman"/>
                <w:color w:val="000000" w:themeColor="text1"/>
                <w:sz w:val="22"/>
                <w:szCs w:val="22"/>
              </w:rPr>
            </w:pPr>
            <w:r w:rsidRPr="006D4671">
              <w:rPr>
                <w:rFonts w:ascii="Times New Roman" w:eastAsia="Times New Roman" w:hAnsi="Times New Roman" w:cs="Times New Roman"/>
                <w:sz w:val="22"/>
                <w:szCs w:val="22"/>
              </w:rPr>
              <w:t>Tiekėjas įsipareigoja Sutartyje numatytomis sąlygomis suteikti Pirkėjui</w:t>
            </w:r>
            <w:r w:rsidR="4A093E9E" w:rsidRPr="006D4671">
              <w:rPr>
                <w:rFonts w:ascii="Times New Roman" w:eastAsia="Times New Roman" w:hAnsi="Times New Roman" w:cs="Times New Roman"/>
                <w:color w:val="000000" w:themeColor="text1"/>
                <w:sz w:val="22"/>
                <w:szCs w:val="22"/>
              </w:rPr>
              <w:t xml:space="preserve"> </w:t>
            </w:r>
            <w:r w:rsidR="00355B3A" w:rsidRPr="006D4671">
              <w:rPr>
                <w:rFonts w:ascii="Times New Roman" w:eastAsia="Times New Roman" w:hAnsi="Times New Roman" w:cs="Times New Roman"/>
                <w:b/>
                <w:color w:val="000000"/>
                <w:sz w:val="22"/>
                <w:szCs w:val="22"/>
                <w:shd w:val="clear" w:color="auto" w:fill="FFFFFF"/>
                <w14:ligatures w14:val="none"/>
              </w:rPr>
              <w:t>Europos jūrų reikalų, žvejybos ir akvakultūros fondo</w:t>
            </w:r>
            <w:r w:rsidR="00355B3A" w:rsidRPr="006D4671">
              <w:rPr>
                <w:rFonts w:ascii="Times New Roman" w:eastAsia="Times New Roman" w:hAnsi="Times New Roman" w:cs="Times New Roman"/>
                <w:b/>
                <w:color w:val="000000"/>
                <w:sz w:val="22"/>
                <w:szCs w:val="22"/>
                <w14:ligatures w14:val="none"/>
              </w:rPr>
              <w:t xml:space="preserve"> Lietuvos žuvininkystės sektoriaus 2021–2027 metų programos </w:t>
            </w:r>
            <w:r w:rsidR="00355B3A" w:rsidRPr="006D4671">
              <w:rPr>
                <w:rFonts w:ascii="Times New Roman" w:eastAsia="Times New Roman" w:hAnsi="Times New Roman" w:cs="Times New Roman"/>
                <w:b/>
                <w:sz w:val="22"/>
                <w:szCs w:val="22"/>
                <w14:ligatures w14:val="none"/>
              </w:rPr>
              <w:t>valdymo ir kontrolės sistemos audito, sąskaitų audito, veiksmų audito ir metinės kontrolės ataskaitos parengimo</w:t>
            </w:r>
            <w:r w:rsidR="00355B3A" w:rsidRPr="006D4671">
              <w:rPr>
                <w:rFonts w:ascii="Times New Roman" w:eastAsia="Times New Roman" w:hAnsi="Times New Roman" w:cs="Times New Roman"/>
                <w:b/>
                <w:color w:val="000000"/>
                <w:sz w:val="22"/>
                <w:szCs w:val="22"/>
                <w14:ligatures w14:val="none"/>
              </w:rPr>
              <w:t xml:space="preserve"> paslaugas</w:t>
            </w:r>
            <w:r w:rsidR="00355B3A" w:rsidRPr="006D4671">
              <w:rPr>
                <w:rFonts w:ascii="Times New Roman" w:eastAsia="Times New Roman" w:hAnsi="Times New Roman" w:cs="Times New Roman"/>
                <w:color w:val="000000" w:themeColor="text1"/>
                <w:sz w:val="22"/>
                <w:szCs w:val="22"/>
              </w:rPr>
              <w:t xml:space="preserve"> </w:t>
            </w:r>
            <w:r w:rsidRPr="006D4671">
              <w:rPr>
                <w:rFonts w:ascii="Times New Roman" w:eastAsia="Times New Roman" w:hAnsi="Times New Roman" w:cs="Times New Roman"/>
                <w:color w:val="000000" w:themeColor="text1"/>
                <w:sz w:val="22"/>
                <w:szCs w:val="22"/>
              </w:rPr>
              <w:t>(toliau – Paslaugos).</w:t>
            </w:r>
          </w:p>
          <w:p w14:paraId="270A81CD" w14:textId="77777777" w:rsidR="09E603BF" w:rsidRPr="003E7014" w:rsidRDefault="1A9C269B" w:rsidP="00E60223">
            <w:pPr>
              <w:spacing w:after="0" w:line="240" w:lineRule="auto"/>
              <w:jc w:val="both"/>
              <w:rPr>
                <w:rFonts w:ascii="Times New Roman" w:eastAsia="Times New Roman" w:hAnsi="Times New Roman" w:cs="Times New Roman"/>
                <w:color w:val="000000" w:themeColor="text1"/>
                <w:sz w:val="22"/>
                <w:szCs w:val="22"/>
              </w:rPr>
            </w:pPr>
            <w:r w:rsidRPr="006D4671">
              <w:rPr>
                <w:rFonts w:ascii="Times New Roman" w:eastAsia="Times New Roman" w:hAnsi="Times New Roman" w:cs="Times New Roman"/>
                <w:color w:val="000000" w:themeColor="text1"/>
                <w:sz w:val="22"/>
                <w:szCs w:val="22"/>
              </w:rPr>
              <w:lastRenderedPageBreak/>
              <w:t>Išsamus Paslaugų aprašymas ir kiti reikalavimai teikiamoms Paslaugoms nustatyti Sutarties priede Nr. 1 „</w:t>
            </w:r>
            <w:r w:rsidR="00E60223">
              <w:rPr>
                <w:rFonts w:ascii="Times New Roman" w:eastAsia="Times New Roman" w:hAnsi="Times New Roman" w:cs="Times New Roman"/>
                <w:color w:val="000000" w:themeColor="text1"/>
                <w:sz w:val="22"/>
                <w:szCs w:val="22"/>
              </w:rPr>
              <w:t>E</w:t>
            </w:r>
            <w:r w:rsidR="00E60223" w:rsidRPr="00E60223">
              <w:rPr>
                <w:rFonts w:ascii="Times New Roman" w:eastAsia="Times New Roman" w:hAnsi="Times New Roman" w:cs="Times New Roman"/>
                <w:bCs/>
                <w:color w:val="000000"/>
                <w:sz w:val="22"/>
                <w:szCs w:val="22"/>
                <w:shd w:val="clear" w:color="auto" w:fill="FFFFFF"/>
                <w14:ligatures w14:val="none"/>
              </w:rPr>
              <w:t>uropos jūrų reikalų, žvejybos ir akvakultūros fondo</w:t>
            </w:r>
            <w:r w:rsidR="00E60223" w:rsidRPr="00E60223">
              <w:rPr>
                <w:rFonts w:ascii="Times New Roman" w:eastAsia="Times New Roman" w:hAnsi="Times New Roman" w:cs="Times New Roman"/>
                <w:bCs/>
                <w:color w:val="000000"/>
                <w:sz w:val="22"/>
                <w:szCs w:val="22"/>
                <w14:ligatures w14:val="none"/>
              </w:rPr>
              <w:t xml:space="preserve"> </w:t>
            </w:r>
            <w:r w:rsidR="00E60223">
              <w:rPr>
                <w:rFonts w:ascii="Times New Roman" w:eastAsia="Times New Roman" w:hAnsi="Times New Roman" w:cs="Times New Roman"/>
                <w:bCs/>
                <w:color w:val="000000"/>
                <w:sz w:val="22"/>
                <w:szCs w:val="22"/>
                <w14:ligatures w14:val="none"/>
              </w:rPr>
              <w:t>L</w:t>
            </w:r>
            <w:r w:rsidR="00E60223" w:rsidRPr="00E60223">
              <w:rPr>
                <w:rFonts w:ascii="Times New Roman" w:eastAsia="Times New Roman" w:hAnsi="Times New Roman" w:cs="Times New Roman"/>
                <w:bCs/>
                <w:color w:val="000000"/>
                <w:sz w:val="22"/>
                <w:szCs w:val="22"/>
                <w14:ligatures w14:val="none"/>
              </w:rPr>
              <w:t xml:space="preserve">ietuvos žuvininkystės sektoriaus 2021–2027 metų programos </w:t>
            </w:r>
            <w:r w:rsidR="00E60223" w:rsidRPr="00E60223">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00E60223" w:rsidRPr="00E60223">
              <w:rPr>
                <w:rFonts w:ascii="Times New Roman" w:eastAsia="Times New Roman" w:hAnsi="Times New Roman" w:cs="Times New Roman"/>
                <w:bCs/>
                <w:color w:val="000000"/>
                <w:sz w:val="22"/>
                <w:szCs w:val="22"/>
                <w14:ligatures w14:val="none"/>
              </w:rPr>
              <w:t xml:space="preserve"> paslaugų t</w:t>
            </w:r>
            <w:r w:rsidRPr="00E60223">
              <w:rPr>
                <w:rFonts w:ascii="Times New Roman" w:eastAsia="Times New Roman" w:hAnsi="Times New Roman" w:cs="Times New Roman"/>
                <w:bCs/>
                <w:color w:val="000000" w:themeColor="text1"/>
                <w:sz w:val="22"/>
                <w:szCs w:val="22"/>
              </w:rPr>
              <w:t>echninė</w:t>
            </w:r>
            <w:r w:rsidRPr="006D4671">
              <w:rPr>
                <w:rFonts w:ascii="Times New Roman" w:eastAsia="Times New Roman" w:hAnsi="Times New Roman" w:cs="Times New Roman"/>
                <w:color w:val="000000" w:themeColor="text1"/>
                <w:sz w:val="22"/>
                <w:szCs w:val="22"/>
              </w:rPr>
              <w:t xml:space="preserve"> specifikacija“ (toliau – Techninė specifikacija)</w:t>
            </w:r>
            <w:r w:rsidR="00D10E8E">
              <w:rPr>
                <w:rFonts w:ascii="Times New Roman" w:eastAsia="Times New Roman" w:hAnsi="Times New Roman" w:cs="Times New Roman"/>
                <w:color w:val="000000" w:themeColor="text1"/>
                <w:sz w:val="22"/>
                <w:szCs w:val="22"/>
              </w:rPr>
              <w:t xml:space="preserve">, </w:t>
            </w:r>
            <w:r w:rsidR="00D10E8E" w:rsidRPr="000F61DF">
              <w:rPr>
                <w:rFonts w:ascii="Times New Roman" w:eastAsia="Times New Roman" w:hAnsi="Times New Roman" w:cs="Times New Roman"/>
                <w:sz w:val="22"/>
                <w:szCs w:val="22"/>
                <w14:ligatures w14:val="none"/>
              </w:rPr>
              <w:t>Sutarties 2 priede „Dokumentų ir sąskaitų teikimo užsakovui grafikas (</w:t>
            </w:r>
            <w:r w:rsidR="00D10E8E">
              <w:rPr>
                <w:rFonts w:ascii="Times New Roman" w:eastAsia="Times New Roman" w:hAnsi="Times New Roman" w:cs="Times New Roman"/>
                <w:color w:val="000000"/>
                <w:sz w:val="22"/>
                <w:szCs w:val="22"/>
                <w:shd w:val="clear" w:color="auto" w:fill="FFFFFF"/>
                <w14:ligatures w14:val="none"/>
              </w:rPr>
              <w:t>EJRŽAF</w:t>
            </w:r>
            <w:r w:rsidR="00D10E8E" w:rsidRPr="000F61DF">
              <w:rPr>
                <w:rFonts w:ascii="Times New Roman" w:eastAsia="Times New Roman" w:hAnsi="Times New Roman" w:cs="Times New Roman"/>
                <w:sz w:val="22"/>
                <w:szCs w:val="22"/>
                <w14:ligatures w14:val="none"/>
              </w:rPr>
              <w:t>) už programinio laikotarpio ataskaitinius metus</w:t>
            </w:r>
            <w:r w:rsidR="00D10E8E">
              <w:rPr>
                <w:rFonts w:ascii="Times New Roman" w:eastAsia="Times New Roman" w:hAnsi="Times New Roman" w:cs="Times New Roman"/>
                <w:sz w:val="22"/>
                <w:szCs w:val="22"/>
                <w14:ligatures w14:val="none"/>
              </w:rPr>
              <w:t xml:space="preserve"> </w:t>
            </w:r>
            <w:r w:rsidR="00D10E8E" w:rsidRPr="000F61DF">
              <w:rPr>
                <w:rFonts w:ascii="Times New Roman" w:eastAsia="Times New Roman" w:hAnsi="Times New Roman" w:cs="Times New Roman"/>
                <w:sz w:val="22"/>
                <w:szCs w:val="22"/>
                <w14:ligatures w14:val="none"/>
              </w:rPr>
              <w:t xml:space="preserve">nuo 2025 m. liepos 1 d. iki 2026 m. birželio </w:t>
            </w:r>
            <w:r w:rsidR="00D10E8E" w:rsidRPr="003E7014">
              <w:rPr>
                <w:rFonts w:ascii="Times New Roman" w:eastAsia="Times New Roman" w:hAnsi="Times New Roman" w:cs="Times New Roman"/>
                <w:sz w:val="22"/>
                <w:szCs w:val="22"/>
                <w14:ligatures w14:val="none"/>
              </w:rPr>
              <w:t>30 d.“</w:t>
            </w:r>
            <w:r w:rsidRPr="003E7014">
              <w:rPr>
                <w:rFonts w:ascii="Times New Roman" w:eastAsia="Times New Roman" w:hAnsi="Times New Roman" w:cs="Times New Roman"/>
                <w:color w:val="000000" w:themeColor="text1"/>
                <w:sz w:val="22"/>
                <w:szCs w:val="22"/>
              </w:rPr>
              <w:t>.</w:t>
            </w:r>
          </w:p>
          <w:p w14:paraId="22848D6A" w14:textId="631F8BC3" w:rsidR="00A97AC9" w:rsidRPr="006D4671" w:rsidRDefault="003E7014" w:rsidP="00E60223">
            <w:pPr>
              <w:spacing w:after="0" w:line="240" w:lineRule="auto"/>
              <w:jc w:val="both"/>
              <w:rPr>
                <w:rFonts w:ascii="Times New Roman" w:eastAsia="Times New Roman" w:hAnsi="Times New Roman" w:cs="Times New Roman"/>
                <w:color w:val="000000" w:themeColor="text1"/>
                <w:sz w:val="22"/>
                <w:szCs w:val="22"/>
              </w:rPr>
            </w:pPr>
            <w:r w:rsidRPr="003E7014">
              <w:rPr>
                <w:rFonts w:ascii="Times New Roman" w:eastAsia="Times New Roman" w:hAnsi="Times New Roman" w:cs="Times New Roman"/>
                <w:sz w:val="22"/>
                <w:szCs w:val="22"/>
                <w14:ligatures w14:val="none"/>
              </w:rPr>
              <w:t>Paslaugos turi būti teikiamos Lietuvos Respublikoje.</w:t>
            </w:r>
          </w:p>
        </w:tc>
      </w:tr>
      <w:tr w:rsidR="09E603BF"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7C56BABE" w:rsidR="09E603BF" w:rsidRDefault="00060BB6" w:rsidP="00CC171A">
            <w:pPr>
              <w:spacing w:after="0"/>
              <w:jc w:val="both"/>
              <w:rPr>
                <w:rFonts w:ascii="Times New Roman" w:eastAsia="Times New Roman" w:hAnsi="Times New Roman" w:cs="Times New Roman"/>
                <w:i/>
                <w:iCs/>
                <w:sz w:val="22"/>
                <w:szCs w:val="22"/>
              </w:rPr>
            </w:pPr>
            <w:r w:rsidRPr="009702DF">
              <w:rPr>
                <w:rFonts w:ascii="Times New Roman" w:eastAsia="Times New Roman" w:hAnsi="Times New Roman" w:cs="Times New Roman"/>
                <w:bCs/>
                <w:color w:val="000000"/>
                <w:sz w:val="22"/>
                <w:szCs w:val="22"/>
                <w:shd w:val="clear" w:color="auto" w:fill="FFFFFF"/>
                <w14:ligatures w14:val="none"/>
              </w:rPr>
              <w:t>Europos jūrų reikalų, žvejybos ir akvakultūros fondo</w:t>
            </w:r>
            <w:r w:rsidRPr="009702DF">
              <w:rPr>
                <w:rFonts w:ascii="Times New Roman" w:eastAsia="Times New Roman" w:hAnsi="Times New Roman" w:cs="Times New Roman"/>
                <w:bCs/>
                <w:color w:val="000000"/>
                <w:sz w:val="22"/>
                <w:szCs w:val="22"/>
                <w14:ligatures w14:val="none"/>
              </w:rPr>
              <w:t xml:space="preserve"> Lietuvos žuvininkystės sektoriaus 2021–2027 metų programos </w:t>
            </w:r>
            <w:r w:rsidRPr="009702DF">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Pr="009702DF">
              <w:rPr>
                <w:rFonts w:ascii="Times New Roman" w:eastAsia="Times New Roman" w:hAnsi="Times New Roman" w:cs="Times New Roman"/>
                <w:bCs/>
                <w:color w:val="000000"/>
                <w:sz w:val="22"/>
                <w:szCs w:val="22"/>
                <w14:ligatures w14:val="none"/>
              </w:rPr>
              <w:t xml:space="preserve"> paslaug</w:t>
            </w:r>
            <w:r w:rsidR="00CD28BB">
              <w:rPr>
                <w:rFonts w:ascii="Times New Roman" w:eastAsia="Times New Roman" w:hAnsi="Times New Roman" w:cs="Times New Roman"/>
                <w:bCs/>
                <w:color w:val="000000"/>
                <w:sz w:val="22"/>
                <w:szCs w:val="22"/>
                <w14:ligatures w14:val="none"/>
              </w:rPr>
              <w:t>os</w:t>
            </w:r>
            <w:r w:rsidR="2D8EA9C0" w:rsidRPr="5B921348">
              <w:rPr>
                <w:rFonts w:ascii="Times New Roman" w:eastAsia="Times New Roman" w:hAnsi="Times New Roman" w:cs="Times New Roman"/>
                <w:color w:val="000000" w:themeColor="text1"/>
                <w:sz w:val="22"/>
                <w:szCs w:val="22"/>
              </w:rPr>
              <w:t xml:space="preserve"> (toliau – Paslaugos)</w:t>
            </w:r>
            <w:r w:rsidR="1A9C269B" w:rsidRPr="00CD28BB">
              <w:rPr>
                <w:rFonts w:ascii="Times New Roman" w:eastAsia="Times New Roman" w:hAnsi="Times New Roman" w:cs="Times New Roman"/>
                <w:sz w:val="22"/>
                <w:szCs w:val="22"/>
              </w:rPr>
              <w:t xml:space="preserve">; </w:t>
            </w:r>
            <w:r w:rsidR="1A9C269B" w:rsidRPr="00DE5AED">
              <w:rPr>
                <w:rFonts w:ascii="Times New Roman" w:eastAsia="Times New Roman" w:hAnsi="Times New Roman" w:cs="Times New Roman"/>
                <w:sz w:val="22"/>
                <w:szCs w:val="22"/>
              </w:rPr>
              <w:t xml:space="preserve">pirkimo </w:t>
            </w:r>
            <w:proofErr w:type="spellStart"/>
            <w:r w:rsidR="00CD28BB" w:rsidRPr="00DE5AED">
              <w:rPr>
                <w:rFonts w:ascii="Times New Roman" w:eastAsia="Times New Roman" w:hAnsi="Times New Roman" w:cs="Times New Roman"/>
                <w:sz w:val="22"/>
                <w:szCs w:val="22"/>
              </w:rPr>
              <w:t>Nr</w:t>
            </w:r>
            <w:proofErr w:type="spellEnd"/>
            <w:r w:rsidR="1A9C269B" w:rsidRPr="00DE5AED">
              <w:rPr>
                <w:rFonts w:ascii="Times New Roman" w:eastAsia="Times New Roman" w:hAnsi="Times New Roman" w:cs="Times New Roman"/>
                <w:sz w:val="22"/>
                <w:szCs w:val="22"/>
              </w:rPr>
              <w:t xml:space="preserve"> </w:t>
            </w:r>
            <w:r w:rsidR="1A9C269B" w:rsidRPr="00DE5AED">
              <w:rPr>
                <w:rFonts w:ascii="Times New Roman" w:eastAsia="Times New Roman" w:hAnsi="Times New Roman" w:cs="Times New Roman"/>
                <w:i/>
                <w:iCs/>
                <w:sz w:val="22"/>
                <w:szCs w:val="22"/>
              </w:rPr>
              <w:t>[.....]</w:t>
            </w:r>
          </w:p>
        </w:tc>
      </w:tr>
      <w:tr w:rsidR="09E603BF"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65AF75B" w14:textId="4C0D44C7" w:rsidR="09E603BF" w:rsidRDefault="1A9C269B" w:rsidP="00214CCE">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Sutartis bus vykdoma</w:t>
            </w:r>
            <w:r w:rsidR="00A7200F">
              <w:rPr>
                <w:rFonts w:ascii="Times New Roman" w:eastAsia="Times New Roman" w:hAnsi="Times New Roman" w:cs="Times New Roman"/>
                <w:color w:val="000000" w:themeColor="text1"/>
                <w:sz w:val="22"/>
                <w:szCs w:val="22"/>
              </w:rPr>
              <w:t xml:space="preserve"> </w:t>
            </w:r>
            <w:r w:rsidR="001E5933" w:rsidRPr="00A7200F">
              <w:rPr>
                <w:rFonts w:ascii="Times New Roman" w:eastAsia="Times New Roman" w:hAnsi="Times New Roman" w:cs="Times New Roman"/>
                <w:sz w:val="22"/>
                <w:szCs w:val="22"/>
              </w:rPr>
              <w:t xml:space="preserve">Žemės ir maisto ūkio, kaimo, žuvininkystės, žemės tvarkymo ir </w:t>
            </w:r>
            <w:proofErr w:type="spellStart"/>
            <w:r w:rsidR="001E5933" w:rsidRPr="00A7200F">
              <w:rPr>
                <w:rFonts w:ascii="Times New Roman" w:eastAsia="Times New Roman" w:hAnsi="Times New Roman" w:cs="Times New Roman"/>
                <w:sz w:val="22"/>
                <w:szCs w:val="22"/>
              </w:rPr>
              <w:t>fitosanitarijos</w:t>
            </w:r>
            <w:proofErr w:type="spellEnd"/>
            <w:r w:rsidR="001E5933" w:rsidRPr="00A7200F">
              <w:rPr>
                <w:rFonts w:ascii="Times New Roman" w:eastAsia="Times New Roman" w:hAnsi="Times New Roman" w:cs="Times New Roman"/>
                <w:sz w:val="22"/>
                <w:szCs w:val="22"/>
              </w:rPr>
              <w:t xml:space="preserve"> vystymo programos priemonės 15-001-11-04-33 „Administruoti ir kontroliuoti įgyvendinimą BŽŪP, BŽP ir valstybės pagalbos priemones“ </w:t>
            </w:r>
            <w:proofErr w:type="spellStart"/>
            <w:r w:rsidR="001E5933" w:rsidRPr="00A7200F">
              <w:rPr>
                <w:rFonts w:ascii="Times New Roman" w:eastAsia="Times New Roman" w:hAnsi="Times New Roman" w:cs="Times New Roman"/>
                <w:sz w:val="22"/>
                <w:szCs w:val="22"/>
              </w:rPr>
              <w:t>papriemonės</w:t>
            </w:r>
            <w:proofErr w:type="spellEnd"/>
            <w:r w:rsidR="001E5933" w:rsidRPr="00A7200F">
              <w:rPr>
                <w:rFonts w:ascii="Times New Roman" w:eastAsia="Times New Roman" w:hAnsi="Times New Roman" w:cs="Times New Roman"/>
                <w:sz w:val="22"/>
                <w:szCs w:val="22"/>
              </w:rPr>
              <w:t xml:space="preserve"> 11_04_33_1 „Akreditavimo ir sertifikavimo išlaidos, susijusios su ES finansinės paramos programų įgyvendinimu“</w:t>
            </w:r>
            <w:r w:rsidR="00A7200F" w:rsidRPr="00A7200F">
              <w:rPr>
                <w:rFonts w:ascii="Times New Roman" w:eastAsia="Times New Roman" w:hAnsi="Times New Roman" w:cs="Times New Roman"/>
                <w:color w:val="000000" w:themeColor="text1"/>
                <w:sz w:val="22"/>
                <w:szCs w:val="22"/>
              </w:rPr>
              <w:t xml:space="preserve"> lėšomis</w:t>
            </w:r>
            <w:r w:rsidR="00214CCE">
              <w:rPr>
                <w:rFonts w:ascii="Times New Roman" w:eastAsia="Times New Roman" w:hAnsi="Times New Roman" w:cs="Times New Roman"/>
                <w:color w:val="000000" w:themeColor="text1"/>
                <w:sz w:val="22"/>
                <w:szCs w:val="22"/>
              </w:rPr>
              <w:t>.</w:t>
            </w:r>
          </w:p>
        </w:tc>
      </w:tr>
      <w:tr w:rsidR="09E603BF"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5BAEEE" w14:textId="02D1C796" w:rsidR="09E603BF" w:rsidRPr="00D54070" w:rsidRDefault="1A9C269B" w:rsidP="006D1170">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58FB6950" w:rsidR="09E603BF" w:rsidRPr="00A952BE" w:rsidRDefault="00870289"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Paslaugų suteikimo terminas – </w:t>
            </w:r>
            <w:r w:rsidR="002476FD">
              <w:rPr>
                <w:rFonts w:ascii="Times New Roman" w:eastAsia="Times New Roman" w:hAnsi="Times New Roman" w:cs="Times New Roman"/>
                <w:sz w:val="22"/>
                <w:szCs w:val="22"/>
              </w:rPr>
              <w:t>23</w:t>
            </w:r>
            <w:r w:rsidRPr="00DC0323">
              <w:rPr>
                <w:rFonts w:ascii="Times New Roman" w:eastAsia="Times New Roman" w:hAnsi="Times New Roman" w:cs="Times New Roman"/>
                <w:sz w:val="22"/>
                <w:szCs w:val="22"/>
              </w:rPr>
              <w:t xml:space="preserve"> mėn</w:t>
            </w:r>
            <w:r w:rsidR="00935AF6" w:rsidRPr="00DC0323">
              <w:rPr>
                <w:rFonts w:ascii="Times New Roman" w:eastAsia="Times New Roman" w:hAnsi="Times New Roman" w:cs="Times New Roman"/>
                <w:sz w:val="22"/>
                <w:szCs w:val="22"/>
              </w:rPr>
              <w:t>esi</w:t>
            </w:r>
            <w:r w:rsidR="002476FD">
              <w:rPr>
                <w:rFonts w:ascii="Times New Roman" w:eastAsia="Times New Roman" w:hAnsi="Times New Roman" w:cs="Times New Roman"/>
                <w:sz w:val="22"/>
                <w:szCs w:val="22"/>
              </w:rPr>
              <w:t>ai</w:t>
            </w:r>
            <w:r w:rsidR="000C35A2" w:rsidRPr="000C35A2">
              <w:rPr>
                <w:rFonts w:ascii="Times New Roman" w:eastAsia="Times New Roman" w:hAnsi="Times New Roman" w:cs="Times New Roman"/>
                <w:sz w:val="22"/>
                <w:szCs w:val="22"/>
              </w:rPr>
              <w:t xml:space="preserve"> nuo Sutarties įsigaliojimo dienos</w:t>
            </w:r>
            <w:r w:rsidRPr="00DC0323">
              <w:rPr>
                <w:rFonts w:ascii="Times New Roman" w:eastAsia="Times New Roman" w:hAnsi="Times New Roman" w:cs="Times New Roman"/>
                <w:sz w:val="22"/>
                <w:szCs w:val="22"/>
              </w:rPr>
              <w:t xml:space="preserve">. Paslaugų suteikimo terminai detalizuoti </w:t>
            </w:r>
            <w:r w:rsidR="00DC0323">
              <w:rPr>
                <w:rFonts w:ascii="Times New Roman" w:eastAsia="Times New Roman" w:hAnsi="Times New Roman" w:cs="Times New Roman"/>
                <w:sz w:val="22"/>
                <w:szCs w:val="22"/>
              </w:rPr>
              <w:t>Sutarties</w:t>
            </w:r>
            <w:r w:rsidRPr="00DC0323">
              <w:rPr>
                <w:rFonts w:ascii="Times New Roman" w:eastAsia="Times New Roman" w:hAnsi="Times New Roman" w:cs="Times New Roman"/>
                <w:sz w:val="22"/>
                <w:szCs w:val="22"/>
              </w:rPr>
              <w:t xml:space="preserve"> Techninė</w:t>
            </w:r>
            <w:r w:rsidR="00DC0323">
              <w:rPr>
                <w:rFonts w:ascii="Times New Roman" w:eastAsia="Times New Roman" w:hAnsi="Times New Roman" w:cs="Times New Roman"/>
                <w:sz w:val="22"/>
                <w:szCs w:val="22"/>
              </w:rPr>
              <w:t>s</w:t>
            </w:r>
            <w:r w:rsidRPr="00DC0323">
              <w:rPr>
                <w:rFonts w:ascii="Times New Roman" w:eastAsia="Times New Roman" w:hAnsi="Times New Roman" w:cs="Times New Roman"/>
                <w:sz w:val="22"/>
                <w:szCs w:val="22"/>
              </w:rPr>
              <w:t xml:space="preserve"> specifikacij</w:t>
            </w:r>
            <w:r w:rsidR="00DC0323">
              <w:rPr>
                <w:rFonts w:ascii="Times New Roman" w:eastAsia="Times New Roman" w:hAnsi="Times New Roman" w:cs="Times New Roman"/>
                <w:sz w:val="22"/>
                <w:szCs w:val="22"/>
              </w:rPr>
              <w:t>os</w:t>
            </w:r>
            <w:r w:rsidRPr="00DC0323">
              <w:rPr>
                <w:rFonts w:ascii="Times New Roman" w:eastAsia="Times New Roman" w:hAnsi="Times New Roman" w:cs="Times New Roman"/>
                <w:sz w:val="22"/>
                <w:szCs w:val="22"/>
              </w:rPr>
              <w:t xml:space="preserve"> </w:t>
            </w:r>
            <w:r w:rsidR="00C636F4">
              <w:rPr>
                <w:rFonts w:ascii="Times New Roman" w:eastAsia="Times New Roman" w:hAnsi="Times New Roman" w:cs="Times New Roman"/>
                <w:sz w:val="22"/>
                <w:szCs w:val="22"/>
              </w:rPr>
              <w:t>3.1</w:t>
            </w:r>
            <w:r w:rsidRPr="00DC0323">
              <w:rPr>
                <w:rFonts w:ascii="Times New Roman" w:eastAsia="Times New Roman" w:hAnsi="Times New Roman" w:cs="Times New Roman"/>
                <w:sz w:val="22"/>
                <w:szCs w:val="22"/>
              </w:rPr>
              <w:t xml:space="preserve"> p</w:t>
            </w:r>
            <w:r w:rsidR="00C636F4">
              <w:rPr>
                <w:rFonts w:ascii="Times New Roman" w:eastAsia="Times New Roman" w:hAnsi="Times New Roman" w:cs="Times New Roman"/>
                <w:sz w:val="22"/>
                <w:szCs w:val="22"/>
              </w:rPr>
              <w:t>apunktyje</w:t>
            </w:r>
            <w:r w:rsidR="000322A6">
              <w:rPr>
                <w:rFonts w:ascii="Times New Roman" w:eastAsia="Times New Roman" w:hAnsi="Times New Roman" w:cs="Times New Roman"/>
                <w:sz w:val="22"/>
                <w:szCs w:val="22"/>
              </w:rPr>
              <w:t xml:space="preserve"> ir </w:t>
            </w:r>
            <w:r w:rsidR="000322A6" w:rsidRPr="000F61DF">
              <w:rPr>
                <w:rFonts w:ascii="Times New Roman" w:eastAsia="Times New Roman" w:hAnsi="Times New Roman" w:cs="Times New Roman"/>
                <w:sz w:val="22"/>
                <w:szCs w:val="22"/>
                <w14:ligatures w14:val="none"/>
              </w:rPr>
              <w:t>Sutarties 2 priede „Dokumentų ir sąskaitų teikimo užsakovui grafikas (</w:t>
            </w:r>
            <w:r w:rsidR="000322A6">
              <w:rPr>
                <w:rFonts w:ascii="Times New Roman" w:eastAsia="Times New Roman" w:hAnsi="Times New Roman" w:cs="Times New Roman"/>
                <w:color w:val="000000"/>
                <w:sz w:val="22"/>
                <w:szCs w:val="22"/>
                <w:shd w:val="clear" w:color="auto" w:fill="FFFFFF"/>
                <w14:ligatures w14:val="none"/>
              </w:rPr>
              <w:t>EJRŽAF</w:t>
            </w:r>
            <w:r w:rsidR="000322A6" w:rsidRPr="000F61DF">
              <w:rPr>
                <w:rFonts w:ascii="Times New Roman" w:eastAsia="Times New Roman" w:hAnsi="Times New Roman" w:cs="Times New Roman"/>
                <w:sz w:val="22"/>
                <w:szCs w:val="22"/>
                <w14:ligatures w14:val="none"/>
              </w:rPr>
              <w:t>) už programinio laikotarpio ataskaitinius metus</w:t>
            </w:r>
            <w:r w:rsidR="000322A6">
              <w:rPr>
                <w:rFonts w:ascii="Times New Roman" w:eastAsia="Times New Roman" w:hAnsi="Times New Roman" w:cs="Times New Roman"/>
                <w:sz w:val="22"/>
                <w:szCs w:val="22"/>
                <w14:ligatures w14:val="none"/>
              </w:rPr>
              <w:t xml:space="preserve"> </w:t>
            </w:r>
            <w:r w:rsidR="000322A6" w:rsidRPr="000F61DF">
              <w:rPr>
                <w:rFonts w:ascii="Times New Roman" w:eastAsia="Times New Roman" w:hAnsi="Times New Roman" w:cs="Times New Roman"/>
                <w:sz w:val="22"/>
                <w:szCs w:val="22"/>
                <w14:ligatures w14:val="none"/>
              </w:rPr>
              <w:t>nuo 2025 m. liepos 1 d. iki 2026 m. birželio 30 d.</w:t>
            </w:r>
            <w:r w:rsidR="000322A6">
              <w:rPr>
                <w:rFonts w:ascii="Times New Roman" w:eastAsia="Times New Roman" w:hAnsi="Times New Roman" w:cs="Times New Roman"/>
                <w:sz w:val="22"/>
                <w:szCs w:val="22"/>
                <w14:ligatures w14:val="none"/>
              </w:rPr>
              <w:t>“</w:t>
            </w:r>
            <w:r w:rsidR="000322A6" w:rsidRPr="006D4671">
              <w:rPr>
                <w:rFonts w:ascii="Times New Roman" w:eastAsia="Times New Roman" w:hAnsi="Times New Roman" w:cs="Times New Roman"/>
                <w:color w:val="000000" w:themeColor="text1"/>
                <w:sz w:val="22"/>
                <w:szCs w:val="22"/>
              </w:rPr>
              <w:t>.</w:t>
            </w:r>
          </w:p>
        </w:tc>
      </w:tr>
      <w:tr w:rsidR="09E603BF"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3D348093" w:rsidR="09E603BF" w:rsidRDefault="006D1170"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Netaikoma</w:t>
            </w:r>
          </w:p>
        </w:tc>
      </w:tr>
      <w:tr w:rsidR="09E603BF"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Pr="00DE5AED" w:rsidRDefault="1A9C269B" w:rsidP="5B921348">
            <w:pPr>
              <w:spacing w:after="0"/>
              <w:rPr>
                <w:rFonts w:ascii="Times New Roman" w:eastAsia="Times New Roman" w:hAnsi="Times New Roman" w:cs="Times New Roman"/>
                <w:b/>
                <w:bCs/>
                <w:sz w:val="22"/>
                <w:szCs w:val="22"/>
              </w:rPr>
            </w:pPr>
            <w:r w:rsidRPr="00DE5AED">
              <w:rPr>
                <w:rFonts w:ascii="Times New Roman" w:eastAsia="Times New Roman" w:hAnsi="Times New Roman" w:cs="Times New Roman"/>
                <w:b/>
                <w:bCs/>
                <w:sz w:val="22"/>
                <w:szCs w:val="22"/>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BECB07E" w14:textId="0B711A94" w:rsidR="09E603BF" w:rsidRPr="00DE5AED" w:rsidRDefault="1A9C269B" w:rsidP="006D1170">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tc>
      </w:tr>
      <w:tr w:rsidR="09E603BF"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5E67F20" w14:textId="6CA053AF" w:rsidR="09E603BF" w:rsidRDefault="1A9C269B" w:rsidP="00307AEA">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C9328DA" w14:textId="63CDCAB9"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 xml:space="preserve">Turi būti pateikiami šie dokumentai: </w:t>
            </w:r>
            <w:r w:rsidR="00572E58">
              <w:rPr>
                <w:rFonts w:ascii="Times New Roman" w:eastAsia="Times New Roman" w:hAnsi="Times New Roman" w:cs="Times New Roman"/>
                <w:sz w:val="22"/>
                <w:szCs w:val="22"/>
              </w:rPr>
              <w:t>A</w:t>
            </w:r>
            <w:r w:rsidR="006E6EEF">
              <w:rPr>
                <w:rFonts w:ascii="Times New Roman" w:eastAsia="Times New Roman" w:hAnsi="Times New Roman" w:cs="Times New Roman"/>
                <w:sz w:val="22"/>
                <w:szCs w:val="22"/>
              </w:rPr>
              <w:t xml:space="preserve">udito planas, </w:t>
            </w:r>
            <w:r w:rsidR="00572E58" w:rsidRPr="004214DF">
              <w:rPr>
                <w:rFonts w:ascii="Times New Roman" w:eastAsia="Times New Roman" w:hAnsi="Times New Roman" w:cs="Times New Roman"/>
                <w:bCs/>
                <w:sz w:val="22"/>
                <w:szCs w:val="22"/>
                <w14:ligatures w14:val="none"/>
              </w:rPr>
              <w:t>V</w:t>
            </w:r>
            <w:r w:rsidR="006E6EEF" w:rsidRPr="004214DF">
              <w:rPr>
                <w:rFonts w:ascii="Times New Roman" w:eastAsia="Times New Roman" w:hAnsi="Times New Roman" w:cs="Times New Roman"/>
                <w:bCs/>
                <w:sz w:val="22"/>
                <w:szCs w:val="22"/>
                <w14:ligatures w14:val="none"/>
              </w:rPr>
              <w:t xml:space="preserve">aldymo ir kontrolės sistemos audito ataskaita, </w:t>
            </w:r>
            <w:r w:rsidR="00572E58" w:rsidRPr="004214DF">
              <w:rPr>
                <w:rFonts w:ascii="Times New Roman" w:eastAsia="Times New Roman" w:hAnsi="Times New Roman" w:cs="Times New Roman"/>
                <w:bCs/>
                <w:sz w:val="22"/>
                <w:szCs w:val="22"/>
                <w14:ligatures w14:val="none"/>
              </w:rPr>
              <w:t>S</w:t>
            </w:r>
            <w:r w:rsidR="006E6EEF" w:rsidRPr="004214DF">
              <w:rPr>
                <w:rFonts w:ascii="Times New Roman" w:eastAsia="Times New Roman" w:hAnsi="Times New Roman" w:cs="Times New Roman"/>
                <w:bCs/>
                <w:sz w:val="22"/>
                <w:szCs w:val="22"/>
                <w14:ligatures w14:val="none"/>
              </w:rPr>
              <w:t xml:space="preserve">ąskaitų audito ataskaita, </w:t>
            </w:r>
            <w:r w:rsidR="00572E58" w:rsidRPr="004214DF">
              <w:rPr>
                <w:rFonts w:ascii="Times New Roman" w:eastAsia="Times New Roman" w:hAnsi="Times New Roman" w:cs="Times New Roman"/>
                <w:bCs/>
                <w:sz w:val="22"/>
                <w:szCs w:val="22"/>
                <w14:ligatures w14:val="none"/>
              </w:rPr>
              <w:t>V</w:t>
            </w:r>
            <w:r w:rsidR="006E6EEF" w:rsidRPr="004214DF">
              <w:rPr>
                <w:rFonts w:ascii="Times New Roman" w:eastAsia="Times New Roman" w:hAnsi="Times New Roman" w:cs="Times New Roman"/>
                <w:bCs/>
                <w:sz w:val="22"/>
                <w:szCs w:val="22"/>
                <w14:ligatures w14:val="none"/>
              </w:rPr>
              <w:t xml:space="preserve">eiksmų audito ataskaita, </w:t>
            </w:r>
            <w:r w:rsidR="00572E58" w:rsidRPr="004214DF">
              <w:rPr>
                <w:rFonts w:ascii="Times New Roman" w:eastAsia="Times New Roman" w:hAnsi="Times New Roman" w:cs="Times New Roman"/>
                <w:bCs/>
                <w:sz w:val="22"/>
                <w:szCs w:val="22"/>
                <w14:ligatures w14:val="none"/>
              </w:rPr>
              <w:t>M</w:t>
            </w:r>
            <w:r w:rsidR="006E6EEF" w:rsidRPr="004214DF">
              <w:rPr>
                <w:rFonts w:ascii="Times New Roman" w:eastAsia="Times New Roman" w:hAnsi="Times New Roman" w:cs="Times New Roman"/>
                <w:bCs/>
                <w:sz w:val="22"/>
                <w:szCs w:val="22"/>
                <w14:ligatures w14:val="none"/>
              </w:rPr>
              <w:t xml:space="preserve">etinės kontrolės ataskaita, </w:t>
            </w:r>
            <w:r w:rsidR="00572E58" w:rsidRPr="004214DF">
              <w:rPr>
                <w:rFonts w:ascii="Times New Roman" w:eastAsia="Times New Roman" w:hAnsi="Times New Roman" w:cs="Times New Roman"/>
                <w:bCs/>
                <w:sz w:val="22"/>
                <w:szCs w:val="22"/>
                <w14:ligatures w14:val="none"/>
              </w:rPr>
              <w:t>Audito darbo dokumentai,</w:t>
            </w:r>
            <w:r w:rsidR="00572E58" w:rsidRPr="0046399B">
              <w:rPr>
                <w:rFonts w:ascii="Times New Roman" w:eastAsia="Times New Roman" w:hAnsi="Times New Roman" w:cs="Times New Roman"/>
                <w:bCs/>
                <w:sz w:val="22"/>
                <w:szCs w:val="22"/>
                <w14:ligatures w14:val="none"/>
              </w:rPr>
              <w:t xml:space="preserve"> </w:t>
            </w:r>
            <w:r w:rsidRPr="66502141">
              <w:rPr>
                <w:rFonts w:ascii="Times New Roman" w:eastAsia="Times New Roman" w:hAnsi="Times New Roman" w:cs="Times New Roman"/>
                <w:sz w:val="22"/>
                <w:szCs w:val="22"/>
              </w:rPr>
              <w:t>Paslaugų perdavimo-priėmimo akta</w:t>
            </w:r>
            <w:r w:rsidR="00204DCA">
              <w:rPr>
                <w:rFonts w:ascii="Times New Roman" w:eastAsia="Times New Roman" w:hAnsi="Times New Roman" w:cs="Times New Roman"/>
                <w:sz w:val="22"/>
                <w:szCs w:val="22"/>
              </w:rPr>
              <w:t>i</w:t>
            </w:r>
            <w:r w:rsidR="565168B3" w:rsidRPr="66502141">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rPr>
              <w:t>ir Sąskait</w:t>
            </w:r>
            <w:r w:rsidR="7082B7EC" w:rsidRPr="5B921348">
              <w:rPr>
                <w:rFonts w:ascii="Times New Roman" w:eastAsia="Times New Roman" w:hAnsi="Times New Roman" w:cs="Times New Roman"/>
                <w:sz w:val="22"/>
                <w:szCs w:val="22"/>
              </w:rPr>
              <w:t>os</w:t>
            </w:r>
            <w:r w:rsidR="0064538B">
              <w:rPr>
                <w:rFonts w:ascii="Times New Roman" w:eastAsia="Times New Roman" w:hAnsi="Times New Roman" w:cs="Times New Roman"/>
                <w:sz w:val="22"/>
                <w:szCs w:val="22"/>
              </w:rPr>
              <w:t xml:space="preserve"> faktūros</w:t>
            </w:r>
            <w:r w:rsidRPr="5B921348">
              <w:rPr>
                <w:rFonts w:ascii="Times New Roman" w:eastAsia="Times New Roman" w:hAnsi="Times New Roman" w:cs="Times New Roman"/>
                <w:sz w:val="22"/>
                <w:szCs w:val="22"/>
              </w:rPr>
              <w:t>. Tiekėjui nepateikus nurodytų dokumentų, laikoma, kad Paslaugos neatitinka Sutartyje nustatytų reikalavimų.</w:t>
            </w:r>
          </w:p>
        </w:tc>
      </w:tr>
      <w:tr w:rsidR="09E603BF"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193297F8" w:rsidR="09E603BF" w:rsidRDefault="00E97BA3"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Fiksuotos kainos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9D23513" w14:textId="1BBAE0E7" w:rsidR="09E603BF" w:rsidRDefault="1A9C269B" w:rsidP="00307AEA">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r w:rsidRPr="5B921348">
              <w:rPr>
                <w:rFonts w:ascii="Times New Roman" w:eastAsia="Times New Roman" w:hAnsi="Times New Roman" w:cs="Times New Roman"/>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2EA6263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E97BA3">
              <w:rPr>
                <w:rFonts w:ascii="Times New Roman" w:eastAsia="Times New Roman" w:hAnsi="Times New Roman" w:cs="Times New Roman"/>
                <w:sz w:val="22"/>
                <w:szCs w:val="22"/>
              </w:rPr>
              <w:t>3</w:t>
            </w:r>
            <w:r w:rsidRPr="5B921348">
              <w:rPr>
                <w:rFonts w:ascii="Times New Roman" w:eastAsia="Times New Roman" w:hAnsi="Times New Roman" w:cs="Times New Roman"/>
                <w:sz w:val="22"/>
                <w:szCs w:val="22"/>
              </w:rPr>
              <w:t xml:space="preserve">. dėl kainų lygio pokyčio. </w:t>
            </w:r>
          </w:p>
        </w:tc>
      </w:tr>
      <w:tr w:rsidR="09E603BF"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00DE5AED">
              <w:rPr>
                <w:rFonts w:ascii="Times New Roman" w:eastAsia="Times New Roman" w:hAnsi="Times New Roman" w:cs="Times New Roman"/>
                <w:sz w:val="22"/>
                <w:szCs w:val="22"/>
              </w:rPr>
              <w:t xml:space="preserve">ai </w:t>
            </w:r>
            <w:r w:rsidRPr="00DE5AED">
              <w:rPr>
                <w:rFonts w:ascii="Times New Roman" w:eastAsia="Times New Roman" w:hAnsi="Times New Roman" w:cs="Times New Roman"/>
                <w:sz w:val="22"/>
                <w:szCs w:val="22"/>
              </w:rPr>
              <w:t>kain</w:t>
            </w:r>
            <w:r w:rsidR="2690F750" w:rsidRPr="00DE5AED">
              <w:rPr>
                <w:rFonts w:ascii="Times New Roman" w:eastAsia="Times New Roman" w:hAnsi="Times New Roman" w:cs="Times New Roman"/>
                <w:sz w:val="22"/>
                <w:szCs w:val="22"/>
              </w:rPr>
              <w:t>ai</w:t>
            </w:r>
            <w:r w:rsidRPr="00DE5AED">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3C0B4E0D" w14:textId="3F8A4C39" w:rsidR="09E603BF" w:rsidRPr="00DE5AED" w:rsidRDefault="1A9C269B" w:rsidP="005F2A64">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tc>
      </w:tr>
      <w:tr w:rsidR="09E603BF" w14:paraId="2A1FA6D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2E5BDE6B" w14:textId="086E3EC8"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7458D847" w14:textId="40FEC5E0"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tc>
      </w:tr>
      <w:tr w:rsidR="09E603BF"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1A7D486" w14:textId="0BA87536"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5.3.3.1. Bet kuri Sutarties Šalis Sutarties galiojimo metu turi teisę inicijuoti pirmąją Sutarties kain</w:t>
            </w:r>
            <w:r w:rsidR="7D687CA9"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peržiūrą (keitimą) ne anksčiau kaip po (</w:t>
            </w:r>
            <w:r w:rsidR="33C35430" w:rsidRPr="00DE5AED">
              <w:rPr>
                <w:rFonts w:ascii="Times New Roman" w:eastAsia="Times New Roman" w:hAnsi="Times New Roman" w:cs="Times New Roman"/>
                <w:sz w:val="22"/>
                <w:szCs w:val="22"/>
              </w:rPr>
              <w:t>6</w:t>
            </w:r>
            <w:r w:rsidRPr="00DE5AED">
              <w:rPr>
                <w:rFonts w:ascii="Times New Roman" w:eastAsia="Times New Roman" w:hAnsi="Times New Roman" w:cs="Times New Roman"/>
                <w:sz w:val="22"/>
                <w:szCs w:val="22"/>
              </w:rPr>
              <w:t xml:space="preserve"> (</w:t>
            </w:r>
            <w:r w:rsidR="07D24B57" w:rsidRPr="00DE5AED">
              <w:rPr>
                <w:rFonts w:ascii="Times New Roman" w:eastAsia="Times New Roman" w:hAnsi="Times New Roman" w:cs="Times New Roman"/>
                <w:sz w:val="22"/>
                <w:szCs w:val="22"/>
              </w:rPr>
              <w:t>šešių</w:t>
            </w:r>
            <w:r w:rsidRPr="00DE5AED">
              <w:rPr>
                <w:rFonts w:ascii="Times New Roman" w:eastAsia="Times New Roman" w:hAnsi="Times New Roman" w:cs="Times New Roman"/>
                <w:sz w:val="22"/>
                <w:szCs w:val="22"/>
              </w:rPr>
              <w:t>) mėnesių) nuo Sutarties įsigaliojimo dienos (o paskesnės peržiūros atveju – nuo Susitarimo dėl paskutinio perskaičiavimo pagal šį Specialiųjų sąlygų punktą įsigaliojimo dienos), jeigu Vartojimo prekių ir paslaugų kainų pokytis (k), apskaičiuotas kaip nustatyta</w:t>
            </w:r>
            <w:r w:rsidR="006D1320" w:rsidRPr="00DE5AED">
              <w:rPr>
                <w:rFonts w:ascii="Times New Roman" w:eastAsia="Times New Roman" w:hAnsi="Times New Roman" w:cs="Times New Roman"/>
                <w:sz w:val="22"/>
                <w:szCs w:val="22"/>
              </w:rPr>
              <w:t xml:space="preserve"> </w:t>
            </w:r>
            <w:r w:rsidRPr="00DE5AED">
              <w:rPr>
                <w:rFonts w:ascii="Times New Roman" w:eastAsia="Times New Roman" w:hAnsi="Times New Roman" w:cs="Times New Roman"/>
                <w:sz w:val="22"/>
                <w:szCs w:val="22"/>
              </w:rPr>
              <w:t>5.3.3.6 punkte, viršija 5 procentus. Sutarties kain</w:t>
            </w:r>
            <w:r w:rsidR="4D706D7A"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peržiūra atliekama ne dažniau kaip kas (</w:t>
            </w:r>
            <w:r w:rsidR="39CEAB80" w:rsidRPr="00DE5AED">
              <w:rPr>
                <w:rFonts w:ascii="Times New Roman" w:eastAsia="Times New Roman" w:hAnsi="Times New Roman" w:cs="Times New Roman"/>
                <w:sz w:val="22"/>
                <w:szCs w:val="22"/>
              </w:rPr>
              <w:t>6</w:t>
            </w:r>
            <w:r w:rsidRPr="00DE5AED">
              <w:rPr>
                <w:rFonts w:ascii="Times New Roman" w:eastAsia="Times New Roman" w:hAnsi="Times New Roman" w:cs="Times New Roman"/>
                <w:sz w:val="22"/>
                <w:szCs w:val="22"/>
              </w:rPr>
              <w:t xml:space="preserve"> (</w:t>
            </w:r>
            <w:r w:rsidR="37B7DACE" w:rsidRPr="00DE5AED">
              <w:rPr>
                <w:rFonts w:ascii="Times New Roman" w:eastAsia="Times New Roman" w:hAnsi="Times New Roman" w:cs="Times New Roman"/>
                <w:sz w:val="22"/>
                <w:szCs w:val="22"/>
              </w:rPr>
              <w:t>šešis</w:t>
            </w:r>
            <w:r w:rsidRPr="00DE5AED">
              <w:rPr>
                <w:rFonts w:ascii="Times New Roman" w:eastAsia="Times New Roman" w:hAnsi="Times New Roman" w:cs="Times New Roman"/>
                <w:sz w:val="22"/>
                <w:szCs w:val="22"/>
              </w:rPr>
              <w:t>)) mėnesius.</w:t>
            </w:r>
          </w:p>
          <w:p w14:paraId="0B91BF59" w14:textId="2743EC48"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5.3.3.2. Sutarties </w:t>
            </w:r>
            <w:r w:rsidRPr="00DE5AED">
              <w:rPr>
                <w:rFonts w:ascii="Times New Roman" w:eastAsia="Times New Roman" w:hAnsi="Times New Roman" w:cs="Times New Roman"/>
                <w:color w:val="000000" w:themeColor="text1"/>
                <w:sz w:val="22"/>
                <w:szCs w:val="22"/>
              </w:rPr>
              <w:t>kain</w:t>
            </w:r>
            <w:r w:rsidR="30C7D621"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peržiūrim</w:t>
            </w:r>
            <w:r w:rsidR="750FCCA8" w:rsidRPr="00DE5AED">
              <w:rPr>
                <w:rFonts w:ascii="Times New Roman" w:eastAsia="Times New Roman" w:hAnsi="Times New Roman" w:cs="Times New Roman"/>
                <w:color w:val="000000" w:themeColor="text1"/>
                <w:sz w:val="22"/>
                <w:szCs w:val="22"/>
              </w:rPr>
              <w:t xml:space="preserve">a </w:t>
            </w:r>
            <w:r w:rsidRPr="00DE5AED">
              <w:rPr>
                <w:rFonts w:ascii="Times New Roman" w:eastAsia="Times New Roman" w:hAnsi="Times New Roman" w:cs="Times New Roman"/>
                <w:color w:val="000000" w:themeColor="text1"/>
                <w:sz w:val="22"/>
                <w:szCs w:val="22"/>
              </w:rPr>
              <w:t>tik tai Sutarties daliai, kuri nėra išpirkta, t. y. Paslaugoms, kurios nėra priimtos ir apmokėtos. Vėlesnė Sutarties kainų peržiūra negali apimti laikotarpio, už kurį jau buvo atlikta peržiūra.</w:t>
            </w:r>
          </w:p>
          <w:p w14:paraId="1AE8E98A" w14:textId="1570BB35"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5.3.3.3. </w:t>
            </w:r>
            <w:r w:rsidRPr="00DE5AED">
              <w:rPr>
                <w:rFonts w:ascii="Times New Roman" w:eastAsia="Times New Roman" w:hAnsi="Times New Roman" w:cs="Times New Roman"/>
                <w:color w:val="000000" w:themeColor="text1"/>
                <w:sz w:val="22"/>
                <w:szCs w:val="22"/>
              </w:rPr>
              <w:t>Jeigu P</w:t>
            </w:r>
            <w:r w:rsidRPr="00DE5AED">
              <w:rPr>
                <w:rFonts w:ascii="Times New Roman" w:eastAsia="Times New Roman" w:hAnsi="Times New Roman" w:cs="Times New Roman"/>
                <w:sz w:val="22"/>
                <w:szCs w:val="22"/>
              </w:rPr>
              <w:t>aslaugų teikimas</w:t>
            </w:r>
            <w:r w:rsidRPr="00DE5AED">
              <w:rPr>
                <w:rFonts w:ascii="Times New Roman" w:eastAsia="Times New Roman" w:hAnsi="Times New Roman" w:cs="Times New Roman"/>
                <w:color w:val="000000" w:themeColor="text1"/>
                <w:sz w:val="22"/>
                <w:szCs w:val="22"/>
              </w:rPr>
              <w:t xml:space="preserve"> vėluoja dėl Tiekėjo kaltės, uždelstų suteikti P</w:t>
            </w:r>
            <w:r w:rsidRPr="00DE5AED">
              <w:rPr>
                <w:rFonts w:ascii="Times New Roman" w:eastAsia="Times New Roman" w:hAnsi="Times New Roman" w:cs="Times New Roman"/>
                <w:sz w:val="22"/>
                <w:szCs w:val="22"/>
              </w:rPr>
              <w:t>aslaugų</w:t>
            </w:r>
            <w:r w:rsidRPr="00DE5AED">
              <w:rPr>
                <w:rFonts w:ascii="Times New Roman" w:eastAsia="Times New Roman" w:hAnsi="Times New Roman" w:cs="Times New Roman"/>
                <w:color w:val="000000" w:themeColor="text1"/>
                <w:sz w:val="22"/>
                <w:szCs w:val="22"/>
              </w:rPr>
              <w:t xml:space="preserve"> </w:t>
            </w:r>
            <w:r w:rsidR="2F8CAB49" w:rsidRPr="00DE5AED">
              <w:rPr>
                <w:rFonts w:ascii="Times New Roman" w:eastAsia="Times New Roman" w:hAnsi="Times New Roman" w:cs="Times New Roman"/>
                <w:color w:val="000000" w:themeColor="text1"/>
                <w:sz w:val="22"/>
                <w:szCs w:val="22"/>
              </w:rPr>
              <w:t>kaina</w:t>
            </w:r>
            <w:r w:rsidRPr="00DE5AED">
              <w:rPr>
                <w:rFonts w:ascii="Times New Roman" w:eastAsia="Times New Roman" w:hAnsi="Times New Roman" w:cs="Times New Roman"/>
                <w:color w:val="000000" w:themeColor="text1"/>
                <w:sz w:val="22"/>
                <w:szCs w:val="22"/>
              </w:rPr>
              <w:t xml:space="preserve"> nėra perskaičiuojam</w:t>
            </w:r>
            <w:r w:rsidR="5DB1F4CE"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dėl kainų lygio kilimo (gali būti mažinam</w:t>
            </w:r>
            <w:r w:rsidR="25367619"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tačiau negali būti didinami).</w:t>
            </w:r>
          </w:p>
          <w:p w14:paraId="51F8C2FB" w14:textId="1E83C043"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5.3.3.4. Atlikdamos Sutarties kain</w:t>
            </w:r>
            <w:r w:rsidR="69243EC1"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peržiūrą </w:t>
            </w:r>
            <w:r w:rsidRPr="00DE5AED">
              <w:rPr>
                <w:rFonts w:ascii="Times New Roman" w:eastAsia="Times New Roman" w:hAnsi="Times New Roman" w:cs="Times New Roman"/>
                <w:color w:val="000000" w:themeColor="text1"/>
                <w:sz w:val="22"/>
                <w:szCs w:val="22"/>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3C91F277" w14:textId="7CBB01FF"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5.3.3.5. Šalys privalo Susitarime nurodyti vartojimo prekių ir paslaugų indekso reikšmę laikotarpio pradžioje ir jo nustatymo datą, indekso reikšmę laikotarpio pabaigoje ir jo nustatymo datą, kainų pokytį (k), perskaičiuotą Sutarties kain</w:t>
            </w:r>
            <w:r w:rsidR="063E5041" w:rsidRPr="00DE5AED">
              <w:rPr>
                <w:rFonts w:ascii="Times New Roman" w:eastAsia="Times New Roman" w:hAnsi="Times New Roman" w:cs="Times New Roman"/>
                <w:color w:val="000000" w:themeColor="text1"/>
                <w:sz w:val="22"/>
                <w:szCs w:val="22"/>
              </w:rPr>
              <w:t>ą</w:t>
            </w:r>
            <w:r w:rsidRPr="00DE5AED">
              <w:rPr>
                <w:rFonts w:ascii="Times New Roman" w:eastAsia="Times New Roman" w:hAnsi="Times New Roman" w:cs="Times New Roman"/>
                <w:color w:val="000000" w:themeColor="text1"/>
                <w:sz w:val="22"/>
                <w:szCs w:val="22"/>
              </w:rPr>
              <w:t>, perskaičiuotą Pradinės Sutarties vertę.</w:t>
            </w:r>
          </w:p>
          <w:p w14:paraId="208A6371" w14:textId="2EB638BC"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5.3.3.6. Nauja Sutarties kaina apskaičiuojam</w:t>
            </w:r>
            <w:r w:rsidR="585E99C6"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pagal žemiau pateiktą formulę:</w:t>
            </w:r>
          </w:p>
          <w:p w14:paraId="62EA3C94" w14:textId="63A5EF4D" w:rsidR="09E603BF" w:rsidRPr="00DE5AED" w:rsidRDefault="1A9C269B" w:rsidP="005F2A64">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 kur a –</w:t>
            </w:r>
            <w:r w:rsidR="2C5C9355" w:rsidRPr="00DE5AED">
              <w:rPr>
                <w:rFonts w:ascii="Times New Roman" w:eastAsia="Times New Roman" w:hAnsi="Times New Roman" w:cs="Times New Roman"/>
                <w:sz w:val="22"/>
                <w:szCs w:val="22"/>
              </w:rPr>
              <w:t xml:space="preserve"> </w:t>
            </w:r>
            <w:r w:rsidRPr="00DE5AED">
              <w:rPr>
                <w:rFonts w:ascii="Times New Roman" w:eastAsia="Times New Roman" w:hAnsi="Times New Roman" w:cs="Times New Roman"/>
                <w:sz w:val="22"/>
                <w:szCs w:val="22"/>
              </w:rPr>
              <w:t>kain</w:t>
            </w:r>
            <w:r w:rsidR="2CC759AC"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rPr>
              <w:t xml:space="preserve"> (Eur be PVM) (jei peržiūra jau buvo atlikta, tai po paskutinio perskaičiavimo)</w:t>
            </w:r>
          </w:p>
          <w:p w14:paraId="579B5C57" w14:textId="7E7CC6E0"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vertAlign w:val="subscript"/>
              </w:rPr>
              <w:t>1</w:t>
            </w:r>
            <w:r w:rsidRPr="00DE5AED">
              <w:rPr>
                <w:rFonts w:ascii="Times New Roman" w:eastAsia="Times New Roman" w:hAnsi="Times New Roman" w:cs="Times New Roman"/>
                <w:sz w:val="22"/>
                <w:szCs w:val="22"/>
              </w:rPr>
              <w:t xml:space="preserve"> – perskaičiuota (pakeista) kain</w:t>
            </w:r>
            <w:r w:rsidR="49ACB1B4"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rPr>
              <w:t xml:space="preserve"> (Eur be PVM)</w:t>
            </w:r>
          </w:p>
          <w:p w14:paraId="73E1E814" w14:textId="729E8519"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k – pagal vartotojų kainų indeksą ( „Vartojimo prekių ir paslaugų“ indeksas) apskaičiuotas Vartojimo prekių ir paslaugų kainų pokytis (padidėjimas arba sumažėjimas) (%). „k“ reikšmė skaičiuojama pagal formulę:</w:t>
            </w:r>
          </w:p>
          <w:p w14:paraId="0171B8D5" w14:textId="7ABFC740"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(proc.) kur</w:t>
            </w:r>
          </w:p>
          <w:p w14:paraId="05D0FC6B" w14:textId="163B2911" w:rsidR="09E603BF" w:rsidRPr="00DE5AED" w:rsidRDefault="1A9C269B" w:rsidP="5B921348">
            <w:pPr>
              <w:spacing w:after="0"/>
              <w:jc w:val="both"/>
              <w:rPr>
                <w:rFonts w:ascii="Times New Roman" w:eastAsia="Times New Roman" w:hAnsi="Times New Roman" w:cs="Times New Roman"/>
                <w:sz w:val="22"/>
                <w:szCs w:val="22"/>
              </w:rPr>
            </w:pPr>
            <w:proofErr w:type="spellStart"/>
            <w:r w:rsidRPr="00DE5AED">
              <w:rPr>
                <w:rFonts w:ascii="Times New Roman" w:eastAsia="Times New Roman" w:hAnsi="Times New Roman" w:cs="Times New Roman"/>
                <w:sz w:val="22"/>
                <w:szCs w:val="22"/>
              </w:rPr>
              <w:t>Ind</w:t>
            </w:r>
            <w:r w:rsidRPr="00DE5AED">
              <w:rPr>
                <w:rFonts w:ascii="Times New Roman" w:eastAsia="Times New Roman" w:hAnsi="Times New Roman" w:cs="Times New Roman"/>
                <w:sz w:val="22"/>
                <w:szCs w:val="22"/>
                <w:vertAlign w:val="subscript"/>
              </w:rPr>
              <w:t>naujausias</w:t>
            </w:r>
            <w:proofErr w:type="spellEnd"/>
            <w:r w:rsidRPr="00DE5AED">
              <w:rPr>
                <w:rFonts w:ascii="Times New Roman" w:eastAsia="Times New Roman" w:hAnsi="Times New Roman" w:cs="Times New Roman"/>
                <w:sz w:val="22"/>
                <w:szCs w:val="22"/>
              </w:rPr>
              <w:t xml:space="preserve"> – kreipimosi dėl kain</w:t>
            </w:r>
            <w:r w:rsidR="232840C0"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peržiūros išsiuntimo kitai Šaliai dieną paskelbtas naujausias vartojimo prekių ir paslaugų indeksas („Vartojimo prekių ir paslaugų“ indeksas).</w:t>
            </w:r>
          </w:p>
          <w:p w14:paraId="40C3C571" w14:textId="5C5EE213" w:rsidR="09E603BF" w:rsidRPr="00DE5AED" w:rsidRDefault="1A9C269B" w:rsidP="5B921348">
            <w:pPr>
              <w:spacing w:after="0"/>
              <w:rPr>
                <w:rFonts w:ascii="Times New Roman" w:eastAsia="Times New Roman" w:hAnsi="Times New Roman" w:cs="Times New Roman"/>
                <w:sz w:val="22"/>
                <w:szCs w:val="22"/>
              </w:rPr>
            </w:pPr>
            <w:proofErr w:type="spellStart"/>
            <w:r w:rsidRPr="00DE5AED">
              <w:rPr>
                <w:rFonts w:ascii="Times New Roman" w:eastAsia="Times New Roman" w:hAnsi="Times New Roman" w:cs="Times New Roman"/>
                <w:sz w:val="22"/>
                <w:szCs w:val="22"/>
              </w:rPr>
              <w:t>Ind</w:t>
            </w:r>
            <w:r w:rsidRPr="00DE5AED">
              <w:rPr>
                <w:rFonts w:ascii="Times New Roman" w:eastAsia="Times New Roman" w:hAnsi="Times New Roman" w:cs="Times New Roman"/>
                <w:sz w:val="22"/>
                <w:szCs w:val="22"/>
                <w:vertAlign w:val="subscript"/>
              </w:rPr>
              <w:t>pradžia</w:t>
            </w:r>
            <w:proofErr w:type="spellEnd"/>
            <w:r w:rsidRPr="00DE5AED">
              <w:rPr>
                <w:rFonts w:ascii="Times New Roman" w:eastAsia="Times New Roman" w:hAnsi="Times New Roman" w:cs="Times New Roman"/>
                <w:sz w:val="22"/>
                <w:szCs w:val="22"/>
              </w:rPr>
              <w:t xml:space="preserve"> – laikotarpio pradžios datos (mėnesio) vartojimo prekių ir paslaugų indeksas („Vartojimo prekių ir paslaugų“ indeksas). Pirmojo perskaičiavimo atveju laikotarpio pradžia (mėnuo) yra Sutarties įsigaliojimo dienos mėnuo</w:t>
            </w:r>
            <w:r w:rsidRPr="00DE5AED">
              <w:rPr>
                <w:rFonts w:ascii="Times New Roman" w:eastAsia="Times New Roman" w:hAnsi="Times New Roman" w:cs="Times New Roman"/>
                <w:color w:val="000000" w:themeColor="text1"/>
                <w:sz w:val="22"/>
                <w:szCs w:val="22"/>
              </w:rPr>
              <w:t>.</w:t>
            </w:r>
            <w:r w:rsidRPr="00DE5AED">
              <w:rPr>
                <w:rFonts w:ascii="Times New Roman" w:eastAsia="Times New Roman" w:hAnsi="Times New Roman" w:cs="Times New Roman"/>
                <w:sz w:val="22"/>
                <w:szCs w:val="22"/>
              </w:rPr>
              <w:t xml:space="preserve"> Antrojo ir vėlesnių perskaičiavimų atveju laikotarpio pradžia (mėnuo) yra paskutinio perskaičiavimo metu naudotos paskelbto atitinkamo indekso reikšmės mėnuo.</w:t>
            </w:r>
          </w:p>
          <w:p w14:paraId="736C8CE2" w14:textId="673DC93A"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5.3.3.7. </w:t>
            </w:r>
            <w:r w:rsidRPr="00DE5AED">
              <w:rPr>
                <w:rFonts w:ascii="Times New Roman" w:eastAsia="Times New Roman" w:hAnsi="Times New Roman" w:cs="Times New Roman"/>
                <w:color w:val="000000" w:themeColor="text1"/>
                <w:sz w:val="22"/>
                <w:szCs w:val="22"/>
              </w:rPr>
              <w:t xml:space="preserve">Skaičiavimams indeksų reikšmės imamos </w:t>
            </w:r>
            <w:r w:rsidRPr="00DE5AED">
              <w:rPr>
                <w:rFonts w:ascii="Times New Roman" w:eastAsia="Times New Roman" w:hAnsi="Times New Roman" w:cs="Times New Roman"/>
                <w:b/>
                <w:bCs/>
                <w:color w:val="000000" w:themeColor="text1"/>
                <w:sz w:val="22"/>
                <w:szCs w:val="22"/>
              </w:rPr>
              <w:t>keturių</w:t>
            </w:r>
            <w:r w:rsidRPr="00DE5AED">
              <w:rPr>
                <w:rFonts w:ascii="Times New Roman" w:eastAsia="Times New Roman" w:hAnsi="Times New Roman" w:cs="Times New Roman"/>
                <w:color w:val="000000" w:themeColor="text1"/>
                <w:sz w:val="22"/>
                <w:szCs w:val="22"/>
              </w:rPr>
              <w:t xml:space="preserve"> skaitmenų po kablelio tikslumu. Apskaičiuotas pokytis (k) tolimesniems skaičiavimams naudojamas suapvalinus iki </w:t>
            </w:r>
            <w:r w:rsidRPr="00DE5AED">
              <w:rPr>
                <w:rFonts w:ascii="Times New Roman" w:eastAsia="Times New Roman" w:hAnsi="Times New Roman" w:cs="Times New Roman"/>
                <w:b/>
                <w:bCs/>
                <w:color w:val="000000" w:themeColor="text1"/>
                <w:sz w:val="22"/>
                <w:szCs w:val="22"/>
              </w:rPr>
              <w:t>vieno</w:t>
            </w:r>
            <w:r w:rsidRPr="00DE5AED">
              <w:rPr>
                <w:rFonts w:ascii="Times New Roman" w:eastAsia="Times New Roman" w:hAnsi="Times New Roman" w:cs="Times New Roman"/>
                <w:color w:val="000000" w:themeColor="text1"/>
                <w:sz w:val="22"/>
                <w:szCs w:val="22"/>
              </w:rPr>
              <w:t xml:space="preserve"> (Valstybės duomenų agentūra pokyčius skelbia apvalindama iki vieno skaitmens po kablelio) skaitmens po kablelio, o apskaičiuotas įkainis „a</w:t>
            </w:r>
            <w:r w:rsidRPr="00DE5AED">
              <w:rPr>
                <w:rFonts w:ascii="Times New Roman" w:eastAsia="Times New Roman" w:hAnsi="Times New Roman" w:cs="Times New Roman"/>
                <w:color w:val="000000" w:themeColor="text1"/>
                <w:sz w:val="22"/>
                <w:szCs w:val="22"/>
                <w:vertAlign w:val="subscript"/>
              </w:rPr>
              <w:t>1</w:t>
            </w:r>
            <w:r w:rsidRPr="00DE5AED">
              <w:rPr>
                <w:rFonts w:ascii="Times New Roman" w:eastAsia="Times New Roman" w:hAnsi="Times New Roman" w:cs="Times New Roman"/>
                <w:color w:val="000000" w:themeColor="text1"/>
                <w:sz w:val="22"/>
                <w:szCs w:val="22"/>
              </w:rPr>
              <w:t xml:space="preserve">“ suapvalinamas iki </w:t>
            </w:r>
            <w:r w:rsidRPr="00DE5AED">
              <w:rPr>
                <w:rFonts w:ascii="Times New Roman" w:eastAsia="Times New Roman" w:hAnsi="Times New Roman" w:cs="Times New Roman"/>
                <w:b/>
                <w:bCs/>
                <w:color w:val="000000" w:themeColor="text1"/>
                <w:sz w:val="22"/>
                <w:szCs w:val="22"/>
              </w:rPr>
              <w:t xml:space="preserve">dviejų </w:t>
            </w:r>
            <w:r w:rsidRPr="00DE5AED">
              <w:rPr>
                <w:rFonts w:ascii="Times New Roman" w:eastAsia="Times New Roman" w:hAnsi="Times New Roman" w:cs="Times New Roman"/>
                <w:color w:val="000000" w:themeColor="text1"/>
                <w:sz w:val="22"/>
                <w:szCs w:val="22"/>
              </w:rPr>
              <w:t>skaitmenų po kablelio.</w:t>
            </w:r>
          </w:p>
          <w:p w14:paraId="682BB83A" w14:textId="28D65848"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5.3.3.8. Šalis, siekianti Sutarties kain</w:t>
            </w:r>
            <w:r w:rsidR="0792F0D8" w:rsidRPr="00DE5AED">
              <w:rPr>
                <w:rFonts w:ascii="Times New Roman" w:eastAsia="Times New Roman" w:hAnsi="Times New Roman" w:cs="Times New Roman"/>
                <w:color w:val="000000" w:themeColor="text1"/>
                <w:sz w:val="22"/>
                <w:szCs w:val="22"/>
              </w:rPr>
              <w:t>os</w:t>
            </w:r>
            <w:r w:rsidRPr="00DE5AED">
              <w:rPr>
                <w:rFonts w:ascii="Times New Roman" w:eastAsia="Times New Roman" w:hAnsi="Times New Roman" w:cs="Times New Roman"/>
                <w:color w:val="000000" w:themeColor="text1"/>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E5AED">
              <w:rPr>
                <w:rFonts w:ascii="Times New Roman" w:eastAsia="Times New Roman" w:hAnsi="Times New Roman" w:cs="Times New Roman"/>
                <w:sz w:val="22"/>
                <w:szCs w:val="22"/>
              </w:rPr>
              <w:t>kitus oficialius šaltinių duomenis</w:t>
            </w:r>
            <w:r w:rsidRPr="00DE5AED">
              <w:rPr>
                <w:rFonts w:ascii="Times New Roman" w:eastAsia="Times New Roman" w:hAnsi="Times New Roman" w:cs="Times New Roman"/>
                <w:color w:val="000000" w:themeColor="text1"/>
                <w:sz w:val="22"/>
                <w:szCs w:val="22"/>
              </w:rPr>
              <w:t>. Prašyme Šalis neturi teisės nurodyti kito indekso ar prašyti perskaičiavimo pagal kitą indeksą nei nurodytas šioje procedūroje.</w:t>
            </w:r>
          </w:p>
          <w:p w14:paraId="69B16194" w14:textId="186ED3E6"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w:t>
            </w:r>
            <w:r w:rsidRPr="00DE5AED">
              <w:rPr>
                <w:rFonts w:ascii="Times New Roman" w:eastAsia="Times New Roman" w:hAnsi="Times New Roman" w:cs="Times New Roman"/>
                <w:sz w:val="22"/>
                <w:szCs w:val="22"/>
              </w:rPr>
              <w:t xml:space="preserve">.3.3.9. </w:t>
            </w:r>
            <w:r w:rsidRPr="00DE5AED">
              <w:rPr>
                <w:rFonts w:ascii="Times New Roman" w:eastAsia="Times New Roman" w:hAnsi="Times New Roman" w:cs="Times New Roman"/>
                <w:color w:val="000000" w:themeColor="text1"/>
                <w:sz w:val="22"/>
                <w:szCs w:val="22"/>
              </w:rPr>
              <w:t>Susitarimas turi būti sudarytas per 10 darbo dienų nuo Šalies pateikto tinkamo prašymo perskaičiuoti S</w:t>
            </w:r>
            <w:r w:rsidRPr="00DE5AED">
              <w:rPr>
                <w:rFonts w:ascii="Times New Roman" w:eastAsia="Times New Roman" w:hAnsi="Times New Roman" w:cs="Times New Roman"/>
                <w:sz w:val="22"/>
                <w:szCs w:val="22"/>
              </w:rPr>
              <w:t xml:space="preserve">utarties </w:t>
            </w:r>
            <w:r w:rsidRPr="00DE5AED">
              <w:rPr>
                <w:rFonts w:ascii="Times New Roman" w:eastAsia="Times New Roman" w:hAnsi="Times New Roman" w:cs="Times New Roman"/>
                <w:color w:val="000000" w:themeColor="text1"/>
                <w:sz w:val="22"/>
                <w:szCs w:val="22"/>
              </w:rPr>
              <w:t>kain</w:t>
            </w:r>
            <w:r w:rsidR="00F90740" w:rsidRPr="00DE5AED">
              <w:rPr>
                <w:rFonts w:ascii="Times New Roman" w:eastAsia="Times New Roman" w:hAnsi="Times New Roman" w:cs="Times New Roman"/>
                <w:color w:val="000000" w:themeColor="text1"/>
                <w:sz w:val="22"/>
                <w:szCs w:val="22"/>
              </w:rPr>
              <w:t>ą</w:t>
            </w:r>
            <w:r w:rsidRPr="00DE5AED">
              <w:rPr>
                <w:rFonts w:ascii="Times New Roman" w:eastAsia="Times New Roman" w:hAnsi="Times New Roman" w:cs="Times New Roman"/>
                <w:color w:val="000000" w:themeColor="text1"/>
                <w:sz w:val="22"/>
                <w:szCs w:val="22"/>
              </w:rPr>
              <w:t xml:space="preserve"> gavimo dienos.</w:t>
            </w:r>
          </w:p>
          <w:p w14:paraId="47089F94" w14:textId="279CEF92" w:rsidR="09E603BF" w:rsidRPr="00DE5AED" w:rsidRDefault="1A9C269B" w:rsidP="00070DE0">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color w:val="000000" w:themeColor="text1"/>
                <w:sz w:val="22"/>
                <w:szCs w:val="22"/>
              </w:rPr>
              <w:t xml:space="preserve">5.3.3.10. </w:t>
            </w:r>
            <w:r w:rsidRPr="00DE5AED">
              <w:rPr>
                <w:rFonts w:ascii="Times New Roman" w:eastAsia="Times New Roman" w:hAnsi="Times New Roman" w:cs="Times New Roman"/>
                <w:sz w:val="22"/>
                <w:szCs w:val="22"/>
              </w:rPr>
              <w:t xml:space="preserve">Susitarimu Šalys neturi teisės keisti procedūroje nurodytos tvarkos ar kitų Sutarties nuostatų, išskyrus, jei keitimas atliekamas pagal VPĮ nuostatas. </w:t>
            </w:r>
          </w:p>
        </w:tc>
      </w:tr>
      <w:tr w:rsidR="09E603BF" w14:paraId="2EBAADC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5.3.4. Sutarties kainos / įkainių peržiūra dėl kainų lygio pokyčio pagal Paslaugų grupių kainų pokyčius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3D98238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056FA1" w14:textId="746F54A0" w:rsidR="09E603BF" w:rsidRDefault="5F705D54" w:rsidP="024426A5">
            <w:pPr>
              <w:spacing w:after="0"/>
              <w:jc w:val="both"/>
              <w:rPr>
                <w:rFonts w:ascii="Times New Roman" w:eastAsia="Times New Roman" w:hAnsi="Times New Roman" w:cs="Times New Roman"/>
                <w:sz w:val="22"/>
                <w:szCs w:val="22"/>
              </w:rPr>
            </w:pPr>
            <w:r w:rsidRPr="024426A5">
              <w:rPr>
                <w:rFonts w:ascii="Times New Roman" w:eastAsia="Times New Roman" w:hAnsi="Times New Roman" w:cs="Times New Roman"/>
                <w:sz w:val="22"/>
                <w:szCs w:val="22"/>
              </w:rPr>
              <w:t>5.5.</w:t>
            </w:r>
            <w:r w:rsidR="087921ED" w:rsidRPr="024426A5">
              <w:rPr>
                <w:rFonts w:ascii="Times New Roman" w:eastAsia="Times New Roman" w:hAnsi="Times New Roman" w:cs="Times New Roman"/>
                <w:sz w:val="22"/>
                <w:szCs w:val="22"/>
              </w:rPr>
              <w:t>1.</w:t>
            </w:r>
            <w:r w:rsidRPr="024426A5">
              <w:rPr>
                <w:rFonts w:ascii="Times New Roman" w:eastAsia="Times New Roman" w:hAnsi="Times New Roman" w:cs="Times New Roman"/>
                <w:sz w:val="22"/>
                <w:szCs w:val="22"/>
              </w:rPr>
              <w:t xml:space="preserve">Pirkėjas už tinkamai suteiktas Paslaugas apmoka Tiekėjui </w:t>
            </w:r>
            <w:r w:rsidR="002B2A2F">
              <w:rPr>
                <w:rFonts w:ascii="Times New Roman" w:eastAsia="Times New Roman" w:hAnsi="Times New Roman" w:cs="Times New Roman"/>
                <w:sz w:val="22"/>
                <w:szCs w:val="22"/>
              </w:rPr>
              <w:t xml:space="preserve">dalimis </w:t>
            </w:r>
            <w:r w:rsidRPr="024426A5">
              <w:rPr>
                <w:rFonts w:ascii="Times New Roman" w:eastAsia="Times New Roman" w:hAnsi="Times New Roman" w:cs="Times New Roman"/>
                <w:sz w:val="22"/>
                <w:szCs w:val="22"/>
              </w:rPr>
              <w:t>per 30 (trisdešimt) kalendorinių dienų nuo Paslaugų perdavimo</w:t>
            </w:r>
            <w:r w:rsidR="002B2A2F">
              <w:rPr>
                <w:rFonts w:ascii="Times New Roman" w:eastAsia="Times New Roman" w:hAnsi="Times New Roman" w:cs="Times New Roman"/>
                <w:sz w:val="22"/>
                <w:szCs w:val="22"/>
              </w:rPr>
              <w:t>-priėmimo</w:t>
            </w:r>
            <w:r w:rsidRPr="024426A5">
              <w:rPr>
                <w:rFonts w:ascii="Times New Roman" w:eastAsia="Times New Roman" w:hAnsi="Times New Roman" w:cs="Times New Roman"/>
                <w:sz w:val="22"/>
                <w:szCs w:val="22"/>
              </w:rPr>
              <w:t xml:space="preserve"> akto</w:t>
            </w:r>
            <w:r w:rsidR="00F21744">
              <w:rPr>
                <w:rFonts w:ascii="Times New Roman" w:eastAsia="Times New Roman" w:hAnsi="Times New Roman" w:cs="Times New Roman"/>
                <w:sz w:val="22"/>
                <w:szCs w:val="22"/>
              </w:rPr>
              <w:t xml:space="preserve">, </w:t>
            </w:r>
            <w:r w:rsidR="00F21744" w:rsidRPr="00B716E2">
              <w:rPr>
                <w:rFonts w:ascii="Times New Roman" w:eastAsia="Times New Roman" w:hAnsi="Times New Roman" w:cs="Times New Roman"/>
                <w:spacing w:val="-1"/>
                <w:sz w:val="22"/>
                <w:szCs w:val="22"/>
                <w14:ligatures w14:val="none"/>
              </w:rPr>
              <w:t>kur</w:t>
            </w:r>
            <w:r w:rsidR="00B716E2" w:rsidRPr="00B716E2">
              <w:rPr>
                <w:rFonts w:ascii="Times New Roman" w:eastAsia="Times New Roman" w:hAnsi="Times New Roman" w:cs="Times New Roman"/>
                <w:spacing w:val="-1"/>
                <w:sz w:val="22"/>
                <w:szCs w:val="22"/>
                <w14:ligatures w14:val="none"/>
              </w:rPr>
              <w:t>į</w:t>
            </w:r>
            <w:r w:rsidR="00F21744" w:rsidRPr="00B716E2">
              <w:rPr>
                <w:rFonts w:ascii="Times New Roman" w:eastAsia="Times New Roman" w:hAnsi="Times New Roman" w:cs="Times New Roman"/>
                <w:spacing w:val="-1"/>
                <w:sz w:val="22"/>
                <w:szCs w:val="22"/>
                <w14:ligatures w14:val="none"/>
              </w:rPr>
              <w:t xml:space="preserve"> parengia</w:t>
            </w:r>
            <w:r w:rsidRPr="00B716E2">
              <w:rPr>
                <w:rFonts w:ascii="Times New Roman" w:eastAsia="Times New Roman" w:hAnsi="Times New Roman" w:cs="Times New Roman"/>
                <w:sz w:val="22"/>
                <w:szCs w:val="22"/>
              </w:rPr>
              <w:t xml:space="preserve"> </w:t>
            </w:r>
            <w:r w:rsidR="00B716E2" w:rsidRPr="00B716E2">
              <w:rPr>
                <w:rFonts w:ascii="Times New Roman" w:eastAsia="Times New Roman" w:hAnsi="Times New Roman" w:cs="Times New Roman"/>
                <w:sz w:val="22"/>
                <w:szCs w:val="22"/>
              </w:rPr>
              <w:t xml:space="preserve">Tiekėjas, </w:t>
            </w:r>
            <w:r w:rsidRPr="00B716E2">
              <w:rPr>
                <w:rFonts w:ascii="Times New Roman" w:eastAsia="Times New Roman" w:hAnsi="Times New Roman" w:cs="Times New Roman"/>
                <w:sz w:val="22"/>
                <w:szCs w:val="22"/>
              </w:rPr>
              <w:t>pasirašymo</w:t>
            </w:r>
            <w:r w:rsidRPr="024426A5">
              <w:rPr>
                <w:rFonts w:ascii="Times New Roman" w:eastAsia="Times New Roman" w:hAnsi="Times New Roman" w:cs="Times New Roman"/>
                <w:sz w:val="22"/>
                <w:szCs w:val="22"/>
              </w:rPr>
              <w:t xml:space="preserve"> ir atitinkamos PVM sąskaitos faktūros gavimo dienos</w:t>
            </w:r>
            <w:r w:rsidR="006A0EC1">
              <w:rPr>
                <w:rFonts w:ascii="Times New Roman" w:eastAsia="Times New Roman" w:hAnsi="Times New Roman" w:cs="Times New Roman"/>
                <w:sz w:val="22"/>
                <w:szCs w:val="22"/>
              </w:rPr>
              <w:t>.</w:t>
            </w:r>
            <w:r w:rsidR="00507A98">
              <w:rPr>
                <w:rFonts w:ascii="Times New Roman" w:eastAsia="Times New Roman" w:hAnsi="Times New Roman" w:cs="Times New Roman"/>
                <w:sz w:val="22"/>
                <w:szCs w:val="22"/>
              </w:rPr>
              <w:t xml:space="preserve"> </w:t>
            </w:r>
          </w:p>
          <w:p w14:paraId="06B52EC7" w14:textId="67BE85D4" w:rsidR="00AC4AB4" w:rsidRPr="00766D74" w:rsidRDefault="00AC4AB4" w:rsidP="00AC4AB4">
            <w:pPr>
              <w:tabs>
                <w:tab w:val="left" w:pos="1445"/>
              </w:tabs>
              <w:spacing w:after="0" w:line="240" w:lineRule="auto"/>
              <w:jc w:val="both"/>
              <w:rPr>
                <w:rFonts w:ascii="Times New Roman" w:eastAsia="Times New Roman" w:hAnsi="Times New Roman" w:cs="Times New Roman"/>
                <w:spacing w:val="-1"/>
                <w:sz w:val="22"/>
                <w:szCs w:val="22"/>
                <w14:ligatures w14:val="none"/>
              </w:rPr>
            </w:pPr>
            <w:r w:rsidRPr="00766D74">
              <w:rPr>
                <w:rFonts w:ascii="Times New Roman" w:eastAsia="Times New Roman" w:hAnsi="Times New Roman" w:cs="Times New Roman"/>
                <w:spacing w:val="-1"/>
                <w:sz w:val="22"/>
                <w:szCs w:val="22"/>
                <w14:ligatures w14:val="none"/>
              </w:rPr>
              <w:t>5.5.2. Pirkėjas per 10 (dešimt) darbo dienų nuo Paslaugų perdavimo</w:t>
            </w:r>
            <w:r w:rsidR="007734E3" w:rsidRPr="00766D74">
              <w:rPr>
                <w:rFonts w:ascii="Times New Roman" w:eastAsia="Times New Roman" w:hAnsi="Times New Roman" w:cs="Times New Roman"/>
                <w:spacing w:val="-1"/>
                <w:sz w:val="22"/>
                <w:szCs w:val="22"/>
                <w14:ligatures w14:val="none"/>
              </w:rPr>
              <w:t xml:space="preserve">-priėmimo </w:t>
            </w:r>
            <w:r w:rsidRPr="00766D74">
              <w:rPr>
                <w:rFonts w:ascii="Times New Roman" w:eastAsia="Times New Roman" w:hAnsi="Times New Roman" w:cs="Times New Roman"/>
                <w:spacing w:val="-1"/>
                <w:sz w:val="22"/>
                <w:szCs w:val="22"/>
                <w14:ligatures w14:val="none"/>
              </w:rPr>
              <w:t xml:space="preserve">akto gavimo </w:t>
            </w:r>
            <w:r w:rsidR="007734E3" w:rsidRPr="00766D74">
              <w:rPr>
                <w:rFonts w:ascii="Times New Roman" w:eastAsia="Times New Roman" w:hAnsi="Times New Roman" w:cs="Times New Roman"/>
                <w:spacing w:val="-1"/>
                <w:sz w:val="22"/>
                <w:szCs w:val="22"/>
                <w14:ligatures w14:val="none"/>
              </w:rPr>
              <w:t>Ti</w:t>
            </w:r>
            <w:r w:rsidRPr="00766D74">
              <w:rPr>
                <w:rFonts w:ascii="Times New Roman" w:eastAsia="Times New Roman" w:hAnsi="Times New Roman" w:cs="Times New Roman"/>
                <w:spacing w:val="-1"/>
                <w:sz w:val="22"/>
                <w:szCs w:val="22"/>
                <w14:ligatures w14:val="none"/>
              </w:rPr>
              <w:t>ekėjui grąžina pasirašytą Paslaugų perdavimo</w:t>
            </w:r>
            <w:r w:rsidR="007734E3" w:rsidRPr="00766D74">
              <w:rPr>
                <w:rFonts w:ascii="Times New Roman" w:eastAsia="Times New Roman" w:hAnsi="Times New Roman" w:cs="Times New Roman"/>
                <w:spacing w:val="-1"/>
                <w:sz w:val="22"/>
                <w:szCs w:val="22"/>
                <w14:ligatures w14:val="none"/>
              </w:rPr>
              <w:t xml:space="preserve">-priėmimo </w:t>
            </w:r>
            <w:r w:rsidRPr="00766D74">
              <w:rPr>
                <w:rFonts w:ascii="Times New Roman" w:eastAsia="Times New Roman" w:hAnsi="Times New Roman" w:cs="Times New Roman"/>
                <w:spacing w:val="-1"/>
                <w:sz w:val="22"/>
                <w:szCs w:val="22"/>
                <w14:ligatures w14:val="none"/>
              </w:rPr>
              <w:t xml:space="preserve">aktą arba pateikia motyvuotą raštišką atsisakymą priimti </w:t>
            </w:r>
            <w:r w:rsidR="00766D74" w:rsidRPr="00766D74">
              <w:rPr>
                <w:rFonts w:ascii="Times New Roman" w:eastAsia="Times New Roman" w:hAnsi="Times New Roman" w:cs="Times New Roman"/>
                <w:spacing w:val="-1"/>
                <w:sz w:val="22"/>
                <w:szCs w:val="22"/>
                <w14:ligatures w14:val="none"/>
              </w:rPr>
              <w:t>suteiktas Paslaugas</w:t>
            </w:r>
            <w:r w:rsidRPr="00766D74">
              <w:rPr>
                <w:rFonts w:ascii="Times New Roman" w:eastAsia="Times New Roman" w:hAnsi="Times New Roman" w:cs="Times New Roman"/>
                <w:spacing w:val="-1"/>
                <w:sz w:val="22"/>
                <w:szCs w:val="22"/>
                <w14:ligatures w14:val="none"/>
              </w:rPr>
              <w:t xml:space="preserve">. </w:t>
            </w:r>
          </w:p>
          <w:p w14:paraId="6FD03CE4" w14:textId="70C134DB" w:rsidR="00AC4AB4" w:rsidRPr="00766D74" w:rsidRDefault="00AC4AB4" w:rsidP="00766D74">
            <w:pPr>
              <w:tabs>
                <w:tab w:val="left" w:pos="1445"/>
              </w:tabs>
              <w:spacing w:after="0" w:line="240" w:lineRule="auto"/>
              <w:jc w:val="both"/>
              <w:rPr>
                <w:rFonts w:ascii="Times New Roman" w:eastAsia="Times New Roman" w:hAnsi="Times New Roman" w:cs="Times New Roman"/>
                <w:spacing w:val="-1"/>
                <w:sz w:val="22"/>
                <w:szCs w:val="22"/>
                <w14:ligatures w14:val="none"/>
              </w:rPr>
            </w:pPr>
            <w:r w:rsidRPr="00766D74">
              <w:rPr>
                <w:rFonts w:ascii="Times New Roman" w:eastAsia="Times New Roman" w:hAnsi="Times New Roman" w:cs="Times New Roman"/>
                <w:spacing w:val="-1"/>
                <w:sz w:val="22"/>
                <w:szCs w:val="22"/>
                <w14:ligatures w14:val="none"/>
              </w:rPr>
              <w:t>5.5.</w:t>
            </w:r>
            <w:r w:rsidR="00766D74" w:rsidRPr="00766D74">
              <w:rPr>
                <w:rFonts w:ascii="Times New Roman" w:eastAsia="Times New Roman" w:hAnsi="Times New Roman" w:cs="Times New Roman"/>
                <w:spacing w:val="-1"/>
                <w:sz w:val="22"/>
                <w:szCs w:val="22"/>
                <w14:ligatures w14:val="none"/>
              </w:rPr>
              <w:t>3.</w:t>
            </w:r>
            <w:r w:rsidRPr="00766D74">
              <w:rPr>
                <w:rFonts w:ascii="Times New Roman" w:eastAsia="Times New Roman" w:hAnsi="Times New Roman" w:cs="Times New Roman"/>
                <w:spacing w:val="-1"/>
                <w:sz w:val="22"/>
                <w:szCs w:val="22"/>
                <w14:ligatures w14:val="none"/>
              </w:rPr>
              <w:t xml:space="preserve"> </w:t>
            </w:r>
            <w:r w:rsidR="00766D74" w:rsidRPr="00766D74">
              <w:rPr>
                <w:rFonts w:ascii="Times New Roman" w:eastAsia="Times New Roman" w:hAnsi="Times New Roman" w:cs="Times New Roman"/>
                <w:spacing w:val="-1"/>
                <w:sz w:val="22"/>
                <w:szCs w:val="22"/>
                <w14:ligatures w14:val="none"/>
              </w:rPr>
              <w:t>Pirkėjui</w:t>
            </w:r>
            <w:r w:rsidRPr="00766D74">
              <w:rPr>
                <w:rFonts w:ascii="Times New Roman" w:eastAsia="Times New Roman" w:hAnsi="Times New Roman" w:cs="Times New Roman"/>
                <w:spacing w:val="-1"/>
                <w:sz w:val="22"/>
                <w:szCs w:val="22"/>
                <w14:ligatures w14:val="none"/>
              </w:rPr>
              <w:t xml:space="preserve"> motyvuotai atsisakius pasirašyti Paslaugų </w:t>
            </w:r>
            <w:r w:rsidR="00766D74" w:rsidRPr="00766D74">
              <w:rPr>
                <w:rFonts w:ascii="Times New Roman" w:eastAsia="Times New Roman" w:hAnsi="Times New Roman" w:cs="Times New Roman"/>
                <w:spacing w:val="-1"/>
                <w:sz w:val="22"/>
                <w:szCs w:val="22"/>
                <w14:ligatures w14:val="none"/>
              </w:rPr>
              <w:t>perdavimo-priėmimo</w:t>
            </w:r>
            <w:r w:rsidRPr="00766D74">
              <w:rPr>
                <w:rFonts w:ascii="Times New Roman" w:eastAsia="Times New Roman" w:hAnsi="Times New Roman" w:cs="Times New Roman"/>
                <w:spacing w:val="-1"/>
                <w:sz w:val="22"/>
                <w:szCs w:val="22"/>
                <w14:ligatures w14:val="none"/>
              </w:rPr>
              <w:t xml:space="preserve"> aktą, </w:t>
            </w:r>
            <w:r w:rsidR="00766D74" w:rsidRPr="00766D74">
              <w:rPr>
                <w:rFonts w:ascii="Times New Roman" w:eastAsia="Times New Roman" w:hAnsi="Times New Roman" w:cs="Times New Roman"/>
                <w:spacing w:val="-1"/>
                <w:sz w:val="22"/>
                <w:szCs w:val="22"/>
                <w14:ligatures w14:val="none"/>
              </w:rPr>
              <w:t>T</w:t>
            </w:r>
            <w:r w:rsidRPr="00766D74">
              <w:rPr>
                <w:rFonts w:ascii="Times New Roman" w:eastAsia="Times New Roman" w:hAnsi="Times New Roman" w:cs="Times New Roman"/>
                <w:spacing w:val="-1"/>
                <w:sz w:val="22"/>
                <w:szCs w:val="22"/>
                <w14:ligatures w14:val="none"/>
              </w:rPr>
              <w:t>i</w:t>
            </w:r>
            <w:r w:rsidR="00766D74" w:rsidRPr="00766D74">
              <w:rPr>
                <w:rFonts w:ascii="Times New Roman" w:eastAsia="Times New Roman" w:hAnsi="Times New Roman" w:cs="Times New Roman"/>
                <w:spacing w:val="-1"/>
                <w:sz w:val="22"/>
                <w:szCs w:val="22"/>
                <w14:ligatures w14:val="none"/>
              </w:rPr>
              <w:t>e</w:t>
            </w:r>
            <w:r w:rsidRPr="00766D74">
              <w:rPr>
                <w:rFonts w:ascii="Times New Roman" w:eastAsia="Times New Roman" w:hAnsi="Times New Roman" w:cs="Times New Roman"/>
                <w:spacing w:val="-1"/>
                <w:sz w:val="22"/>
                <w:szCs w:val="22"/>
                <w14:ligatures w14:val="none"/>
              </w:rPr>
              <w:t xml:space="preserve">kėjas savo lėšomis ištaiso </w:t>
            </w:r>
            <w:r w:rsidR="00766D74" w:rsidRPr="00766D74">
              <w:rPr>
                <w:rFonts w:ascii="Times New Roman" w:eastAsia="Times New Roman" w:hAnsi="Times New Roman" w:cs="Times New Roman"/>
                <w:spacing w:val="-1"/>
                <w:sz w:val="22"/>
                <w:szCs w:val="22"/>
                <w14:ligatures w14:val="none"/>
              </w:rPr>
              <w:t>Pirkėjo</w:t>
            </w:r>
            <w:r w:rsidRPr="00766D74">
              <w:rPr>
                <w:rFonts w:ascii="Times New Roman" w:eastAsia="Times New Roman" w:hAnsi="Times New Roman" w:cs="Times New Roman"/>
                <w:spacing w:val="-1"/>
                <w:sz w:val="22"/>
                <w:szCs w:val="22"/>
                <w14:ligatures w14:val="none"/>
              </w:rPr>
              <w:t xml:space="preserve"> pastebėtus trūkumus per </w:t>
            </w:r>
            <w:r w:rsidR="00766D74" w:rsidRPr="00766D74">
              <w:rPr>
                <w:rFonts w:ascii="Times New Roman" w:eastAsia="Times New Roman" w:hAnsi="Times New Roman" w:cs="Times New Roman"/>
                <w:spacing w:val="-1"/>
                <w:sz w:val="22"/>
                <w:szCs w:val="22"/>
                <w14:ligatures w14:val="none"/>
              </w:rPr>
              <w:t>Pirkėjo</w:t>
            </w:r>
            <w:r w:rsidRPr="00766D74">
              <w:rPr>
                <w:rFonts w:ascii="Times New Roman" w:eastAsia="Times New Roman" w:hAnsi="Times New Roman" w:cs="Times New Roman"/>
                <w:spacing w:val="-1"/>
                <w:sz w:val="22"/>
                <w:szCs w:val="22"/>
                <w14:ligatures w14:val="none"/>
              </w:rPr>
              <w:t xml:space="preserve"> nustatytą protingą terminą.</w:t>
            </w:r>
          </w:p>
          <w:p w14:paraId="5D993678" w14:textId="162F3ABB" w:rsidR="09E603BF" w:rsidRPr="003E1843" w:rsidRDefault="00B5297B" w:rsidP="003E1843">
            <w:pPr>
              <w:autoSpaceDE w:val="0"/>
              <w:autoSpaceDN w:val="0"/>
              <w:adjustRightInd w:val="0"/>
              <w:spacing w:before="48" w:after="0" w:line="274"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6A0EC1" w:rsidRPr="000F61DF">
              <w:rPr>
                <w:rFonts w:ascii="Times New Roman" w:eastAsia="Times New Roman" w:hAnsi="Times New Roman" w:cs="Times New Roman"/>
                <w:sz w:val="22"/>
                <w:szCs w:val="22"/>
              </w:rPr>
              <w:t>.5</w:t>
            </w:r>
            <w:r w:rsidR="006203BF" w:rsidRPr="000F61DF">
              <w:rPr>
                <w:rFonts w:ascii="Times New Roman" w:eastAsia="Times New Roman" w:hAnsi="Times New Roman" w:cs="Times New Roman"/>
                <w:sz w:val="22"/>
                <w:szCs w:val="22"/>
              </w:rPr>
              <w:t>.</w:t>
            </w:r>
            <w:r w:rsidR="00766D74">
              <w:rPr>
                <w:rFonts w:ascii="Times New Roman" w:eastAsia="Times New Roman" w:hAnsi="Times New Roman" w:cs="Times New Roman"/>
                <w:sz w:val="22"/>
                <w:szCs w:val="22"/>
              </w:rPr>
              <w:t>4</w:t>
            </w:r>
            <w:r w:rsidR="006203BF" w:rsidRPr="000F61DF">
              <w:rPr>
                <w:rFonts w:ascii="Times New Roman" w:eastAsia="Times New Roman" w:hAnsi="Times New Roman" w:cs="Times New Roman"/>
                <w:sz w:val="22"/>
                <w:szCs w:val="22"/>
              </w:rPr>
              <w:t xml:space="preserve"> </w:t>
            </w:r>
            <w:r w:rsidR="006203BF" w:rsidRPr="000F61DF">
              <w:rPr>
                <w:rFonts w:ascii="Times New Roman" w:eastAsia="Times New Roman" w:hAnsi="Times New Roman" w:cs="Times New Roman"/>
                <w:sz w:val="22"/>
                <w:szCs w:val="22"/>
                <w14:ligatures w14:val="none"/>
              </w:rPr>
              <w:t xml:space="preserve">Apmokėjimas bus atliekamas pagal </w:t>
            </w:r>
            <w:r w:rsidR="00400DDA">
              <w:rPr>
                <w:rFonts w:ascii="Times New Roman" w:eastAsia="Times New Roman" w:hAnsi="Times New Roman" w:cs="Times New Roman"/>
                <w:sz w:val="22"/>
                <w:szCs w:val="22"/>
                <w14:ligatures w14:val="none"/>
              </w:rPr>
              <w:t>Sutarties Techninė</w:t>
            </w:r>
            <w:r w:rsidR="001C114F">
              <w:rPr>
                <w:rFonts w:ascii="Times New Roman" w:eastAsia="Times New Roman" w:hAnsi="Times New Roman" w:cs="Times New Roman"/>
                <w:sz w:val="22"/>
                <w:szCs w:val="22"/>
                <w14:ligatures w14:val="none"/>
              </w:rPr>
              <w:t>je</w:t>
            </w:r>
            <w:r w:rsidR="00400DDA">
              <w:rPr>
                <w:rFonts w:ascii="Times New Roman" w:eastAsia="Times New Roman" w:hAnsi="Times New Roman" w:cs="Times New Roman"/>
                <w:sz w:val="22"/>
                <w:szCs w:val="22"/>
                <w14:ligatures w14:val="none"/>
              </w:rPr>
              <w:t xml:space="preserve"> specifikacij</w:t>
            </w:r>
            <w:r w:rsidR="003E1843">
              <w:rPr>
                <w:rFonts w:ascii="Times New Roman" w:eastAsia="Times New Roman" w:hAnsi="Times New Roman" w:cs="Times New Roman"/>
                <w:sz w:val="22"/>
                <w:szCs w:val="22"/>
                <w14:ligatures w14:val="none"/>
              </w:rPr>
              <w:t>oje</w:t>
            </w:r>
            <w:r w:rsidR="00400DDA">
              <w:rPr>
                <w:rFonts w:ascii="Times New Roman" w:eastAsia="Times New Roman" w:hAnsi="Times New Roman" w:cs="Times New Roman"/>
                <w:sz w:val="22"/>
                <w:szCs w:val="22"/>
                <w14:ligatures w14:val="none"/>
              </w:rPr>
              <w:t xml:space="preserve"> nustatytus terminus </w:t>
            </w:r>
            <w:r w:rsidR="002B4323">
              <w:rPr>
                <w:rFonts w:ascii="Times New Roman" w:eastAsia="Times New Roman" w:hAnsi="Times New Roman" w:cs="Times New Roman"/>
                <w:sz w:val="22"/>
                <w:szCs w:val="22"/>
                <w14:ligatures w14:val="none"/>
              </w:rPr>
              <w:t xml:space="preserve">ir </w:t>
            </w:r>
            <w:r w:rsidR="006203BF" w:rsidRPr="000F61DF">
              <w:rPr>
                <w:rFonts w:ascii="Times New Roman" w:eastAsia="Times New Roman" w:hAnsi="Times New Roman" w:cs="Times New Roman"/>
                <w:sz w:val="22"/>
                <w:szCs w:val="22"/>
                <w14:ligatures w14:val="none"/>
              </w:rPr>
              <w:t xml:space="preserve">Sutarties 2 priede </w:t>
            </w:r>
            <w:r w:rsidR="00C20ECE" w:rsidRPr="000F61DF">
              <w:rPr>
                <w:rFonts w:ascii="Times New Roman" w:eastAsia="Times New Roman" w:hAnsi="Times New Roman" w:cs="Times New Roman"/>
                <w:sz w:val="22"/>
                <w:szCs w:val="22"/>
                <w14:ligatures w14:val="none"/>
              </w:rPr>
              <w:t>„</w:t>
            </w:r>
            <w:r w:rsidR="000F61DF" w:rsidRPr="000F61DF">
              <w:rPr>
                <w:rFonts w:ascii="Times New Roman" w:eastAsia="Times New Roman" w:hAnsi="Times New Roman" w:cs="Times New Roman"/>
                <w:sz w:val="22"/>
                <w:szCs w:val="22"/>
                <w14:ligatures w14:val="none"/>
              </w:rPr>
              <w:t>Dokumentų ir sąskaitų teikimo užsakovui grafikas (</w:t>
            </w:r>
            <w:r w:rsidR="000F61DF">
              <w:rPr>
                <w:rFonts w:ascii="Times New Roman" w:eastAsia="Times New Roman" w:hAnsi="Times New Roman" w:cs="Times New Roman"/>
                <w:color w:val="000000"/>
                <w:sz w:val="22"/>
                <w:szCs w:val="22"/>
                <w:shd w:val="clear" w:color="auto" w:fill="FFFFFF"/>
                <w14:ligatures w14:val="none"/>
              </w:rPr>
              <w:t>EJRŽAF</w:t>
            </w:r>
            <w:r w:rsidR="000F61DF" w:rsidRPr="000F61DF">
              <w:rPr>
                <w:rFonts w:ascii="Times New Roman" w:eastAsia="Times New Roman" w:hAnsi="Times New Roman" w:cs="Times New Roman"/>
                <w:sz w:val="22"/>
                <w:szCs w:val="22"/>
                <w14:ligatures w14:val="none"/>
              </w:rPr>
              <w:t>) už programinio laikotarpio ataskaitinius metus</w:t>
            </w:r>
            <w:r w:rsidR="00BE4DA2">
              <w:rPr>
                <w:rFonts w:ascii="Times New Roman" w:eastAsia="Times New Roman" w:hAnsi="Times New Roman" w:cs="Times New Roman"/>
                <w:sz w:val="22"/>
                <w:szCs w:val="22"/>
                <w14:ligatures w14:val="none"/>
              </w:rPr>
              <w:t xml:space="preserve"> </w:t>
            </w:r>
            <w:r w:rsidR="000F61DF" w:rsidRPr="000F61DF">
              <w:rPr>
                <w:rFonts w:ascii="Times New Roman" w:eastAsia="Times New Roman" w:hAnsi="Times New Roman" w:cs="Times New Roman"/>
                <w:sz w:val="22"/>
                <w:szCs w:val="22"/>
                <w14:ligatures w14:val="none"/>
              </w:rPr>
              <w:t>nuo 2025 m. liepos 1 d. iki 2026 m. birželio 30 d.</w:t>
            </w:r>
            <w:r w:rsidR="00BE4DA2">
              <w:rPr>
                <w:rFonts w:ascii="Times New Roman" w:eastAsia="Times New Roman" w:hAnsi="Times New Roman" w:cs="Times New Roman"/>
                <w:sz w:val="22"/>
                <w:szCs w:val="22"/>
                <w14:ligatures w14:val="none"/>
              </w:rPr>
              <w:t xml:space="preserve">“ </w:t>
            </w:r>
            <w:r w:rsidR="006203BF" w:rsidRPr="000F61DF">
              <w:rPr>
                <w:rFonts w:ascii="Times New Roman" w:eastAsia="Times New Roman" w:hAnsi="Times New Roman" w:cs="Times New Roman"/>
                <w:sz w:val="22"/>
                <w:szCs w:val="22"/>
                <w14:ligatures w14:val="none"/>
              </w:rPr>
              <w:t>nustatyta tvarka</w:t>
            </w:r>
            <w:r w:rsidR="00BE4DA2">
              <w:rPr>
                <w:rFonts w:ascii="Times New Roman" w:eastAsia="Times New Roman" w:hAnsi="Times New Roman" w:cs="Times New Roman"/>
                <w:sz w:val="22"/>
                <w:szCs w:val="22"/>
                <w14:ligatures w14:val="none"/>
              </w:rPr>
              <w:t>.</w:t>
            </w:r>
          </w:p>
        </w:tc>
      </w:tr>
      <w:tr w:rsidR="09E603BF"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9B2F319" w14:textId="7CC45949" w:rsidR="09E603BF" w:rsidRPr="007B76E8" w:rsidRDefault="1A9C269B" w:rsidP="007B76E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F74CE20" w14:textId="7EB495BF" w:rsidR="09E603BF" w:rsidRPr="007B76E8"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728896EA" w14:textId="7347CF5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2E7DD967" w:rsidR="09E603BF" w:rsidRPr="009849AB" w:rsidRDefault="00A11CC0" w:rsidP="009849AB">
            <w:pPr>
              <w:spacing w:after="0"/>
              <w:jc w:val="both"/>
              <w:rPr>
                <w:rFonts w:ascii="Times New Roman" w:eastAsia="Times New Roman" w:hAnsi="Times New Roman" w:cs="Times New Roman"/>
                <w:sz w:val="22"/>
                <w:szCs w:val="22"/>
              </w:rPr>
            </w:pPr>
            <w:r w:rsidRPr="009849AB">
              <w:rPr>
                <w:rFonts w:ascii="Times New Roman" w:eastAsia="Times New Roman" w:hAnsi="Times New Roman" w:cs="Times New Roman"/>
                <w:sz w:val="22"/>
                <w:szCs w:val="22"/>
                <w14:ligatures w14:val="none"/>
              </w:rPr>
              <w:t xml:space="preserve">Tuo atveju, jei </w:t>
            </w:r>
            <w:r w:rsidR="0037536B" w:rsidRPr="009849AB">
              <w:rPr>
                <w:rFonts w:ascii="Times New Roman" w:eastAsia="Times New Roman" w:hAnsi="Times New Roman" w:cs="Times New Roman"/>
                <w:sz w:val="22"/>
                <w:szCs w:val="22"/>
                <w14:ligatures w14:val="none"/>
              </w:rPr>
              <w:t>Pirkėjas</w:t>
            </w:r>
            <w:r w:rsidRPr="009849AB">
              <w:rPr>
                <w:rFonts w:ascii="Times New Roman" w:eastAsia="Times New Roman" w:hAnsi="Times New Roman" w:cs="Times New Roman"/>
                <w:sz w:val="22"/>
                <w:szCs w:val="22"/>
                <w14:ligatures w14:val="none"/>
              </w:rPr>
              <w:t xml:space="preserve"> informuoja </w:t>
            </w:r>
            <w:r w:rsidR="0037536B" w:rsidRPr="009849AB">
              <w:rPr>
                <w:rFonts w:ascii="Times New Roman" w:eastAsia="Times New Roman" w:hAnsi="Times New Roman" w:cs="Times New Roman"/>
                <w:sz w:val="22"/>
                <w:szCs w:val="22"/>
                <w14:ligatures w14:val="none"/>
              </w:rPr>
              <w:t>Tiekėją</w:t>
            </w:r>
            <w:r w:rsidRPr="009849AB">
              <w:rPr>
                <w:rFonts w:ascii="Times New Roman" w:eastAsia="Times New Roman" w:hAnsi="Times New Roman" w:cs="Times New Roman"/>
                <w:sz w:val="22"/>
                <w:szCs w:val="22"/>
                <w14:ligatures w14:val="none"/>
              </w:rPr>
              <w:t xml:space="preserve"> apie E</w:t>
            </w:r>
            <w:r w:rsidR="0037536B" w:rsidRPr="009849AB">
              <w:rPr>
                <w:rFonts w:ascii="Times New Roman" w:eastAsia="Times New Roman" w:hAnsi="Times New Roman" w:cs="Times New Roman"/>
                <w:sz w:val="22"/>
                <w:szCs w:val="22"/>
                <w14:ligatures w14:val="none"/>
              </w:rPr>
              <w:t>uropos Komisijos</w:t>
            </w:r>
            <w:r w:rsidRPr="009849AB">
              <w:rPr>
                <w:rFonts w:ascii="Times New Roman" w:eastAsia="Times New Roman" w:hAnsi="Times New Roman" w:cs="Times New Roman"/>
                <w:sz w:val="22"/>
                <w:szCs w:val="22"/>
                <w14:ligatures w14:val="none"/>
              </w:rPr>
              <w:t xml:space="preserve"> </w:t>
            </w:r>
            <w:r w:rsidR="009849AB" w:rsidRPr="009849AB">
              <w:rPr>
                <w:rFonts w:ascii="Times New Roman" w:eastAsia="Times New Roman" w:hAnsi="Times New Roman" w:cs="Times New Roman"/>
                <w:sz w:val="22"/>
                <w:szCs w:val="22"/>
                <w14:ligatures w14:val="none"/>
              </w:rPr>
              <w:t xml:space="preserve">(toliau – EK) </w:t>
            </w:r>
            <w:r w:rsidRPr="009849AB">
              <w:rPr>
                <w:rFonts w:ascii="Times New Roman" w:eastAsia="Times New Roman" w:hAnsi="Times New Roman" w:cs="Times New Roman"/>
                <w:sz w:val="22"/>
                <w:szCs w:val="22"/>
                <w14:ligatures w14:val="none"/>
              </w:rPr>
              <w:t xml:space="preserve">nustatytus </w:t>
            </w:r>
            <w:r w:rsidR="0037536B" w:rsidRPr="009849AB">
              <w:rPr>
                <w:rFonts w:ascii="Times New Roman" w:eastAsia="Times New Roman" w:hAnsi="Times New Roman" w:cs="Times New Roman"/>
                <w:sz w:val="22"/>
                <w:szCs w:val="22"/>
                <w14:ligatures w14:val="none"/>
              </w:rPr>
              <w:t>T</w:t>
            </w:r>
            <w:r w:rsidRPr="009849AB">
              <w:rPr>
                <w:rFonts w:ascii="Times New Roman" w:eastAsia="Times New Roman" w:hAnsi="Times New Roman" w:cs="Times New Roman"/>
                <w:sz w:val="22"/>
                <w:szCs w:val="22"/>
                <w14:ligatures w14:val="none"/>
              </w:rPr>
              <w:t>i</w:t>
            </w:r>
            <w:r w:rsidR="0037536B" w:rsidRPr="009849AB">
              <w:rPr>
                <w:rFonts w:ascii="Times New Roman" w:eastAsia="Times New Roman" w:hAnsi="Times New Roman" w:cs="Times New Roman"/>
                <w:sz w:val="22"/>
                <w:szCs w:val="22"/>
                <w14:ligatures w14:val="none"/>
              </w:rPr>
              <w:t>e</w:t>
            </w:r>
            <w:r w:rsidRPr="009849AB">
              <w:rPr>
                <w:rFonts w:ascii="Times New Roman" w:eastAsia="Times New Roman" w:hAnsi="Times New Roman" w:cs="Times New Roman"/>
                <w:sz w:val="22"/>
                <w:szCs w:val="22"/>
                <w14:ligatures w14:val="none"/>
              </w:rPr>
              <w:t xml:space="preserve">kėjo dokumentų ir (ar) paslaugų trūkumus, </w:t>
            </w:r>
            <w:r w:rsidR="009849AB" w:rsidRPr="009849AB">
              <w:rPr>
                <w:rFonts w:ascii="Times New Roman" w:eastAsia="Times New Roman" w:hAnsi="Times New Roman" w:cs="Times New Roman"/>
                <w:sz w:val="22"/>
                <w:szCs w:val="22"/>
                <w14:ligatures w14:val="none"/>
              </w:rPr>
              <w:t>T</w:t>
            </w:r>
            <w:r w:rsidRPr="009849AB">
              <w:rPr>
                <w:rFonts w:ascii="Times New Roman" w:eastAsia="Times New Roman" w:hAnsi="Times New Roman" w:cs="Times New Roman"/>
                <w:sz w:val="22"/>
                <w:szCs w:val="22"/>
                <w14:ligatures w14:val="none"/>
              </w:rPr>
              <w:t>i</w:t>
            </w:r>
            <w:r w:rsidR="009849AB" w:rsidRPr="009849AB">
              <w:rPr>
                <w:rFonts w:ascii="Times New Roman" w:eastAsia="Times New Roman" w:hAnsi="Times New Roman" w:cs="Times New Roman"/>
                <w:sz w:val="22"/>
                <w:szCs w:val="22"/>
                <w14:ligatures w14:val="none"/>
              </w:rPr>
              <w:t>e</w:t>
            </w:r>
            <w:r w:rsidRPr="009849AB">
              <w:rPr>
                <w:rFonts w:ascii="Times New Roman" w:eastAsia="Times New Roman" w:hAnsi="Times New Roman" w:cs="Times New Roman"/>
                <w:sz w:val="22"/>
                <w:szCs w:val="22"/>
                <w14:ligatures w14:val="none"/>
              </w:rPr>
              <w:t>kėjas įsipareigoja savo sąskaita pašalinti trūkumus ne vėliau kaip prieš 5 darbo dienas iki termino, kurį nustatė EK, pabaigos, atlikdamas veiksmus, reikalingus trūkumams pašalinti.</w:t>
            </w:r>
            <w:r w:rsidR="1A9C269B" w:rsidRPr="009849AB">
              <w:rPr>
                <w:rFonts w:ascii="Times New Roman" w:eastAsia="Times New Roman" w:hAnsi="Times New Roman" w:cs="Times New Roman"/>
                <w:sz w:val="22"/>
                <w:szCs w:val="22"/>
              </w:rPr>
              <w:t xml:space="preserve"> </w:t>
            </w:r>
          </w:p>
        </w:tc>
      </w:tr>
      <w:tr w:rsidR="09E603BF"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3A30A69" w14:textId="77777777" w:rsidR="00A5669B" w:rsidRPr="00A947C8" w:rsidRDefault="1A9C269B"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rPr>
              <w:t xml:space="preserve">Tiekėjas privalo užtikrinti, jog visą Sutarties vykdymo laikotarpį Sutarties vykdymui pasitelks Tiekėjo pasiūlyme nurodytus </w:t>
            </w:r>
            <w:r w:rsidRPr="00DE5AED">
              <w:rPr>
                <w:rFonts w:ascii="Times New Roman" w:eastAsia="Times New Roman" w:hAnsi="Times New Roman" w:cs="Times New Roman"/>
                <w:sz w:val="22"/>
                <w:szCs w:val="22"/>
              </w:rPr>
              <w:t>Specialiųjų pirkimo sąlygų 7 priede nustatytus</w:t>
            </w:r>
            <w:r w:rsidRPr="00A947C8">
              <w:rPr>
                <w:rFonts w:ascii="Times New Roman" w:eastAsia="Times New Roman" w:hAnsi="Times New Roman" w:cs="Times New Roman"/>
                <w:sz w:val="22"/>
                <w:szCs w:val="22"/>
              </w:rPr>
              <w:t xml:space="preserve"> kokybinius reikalavimus atitinkančius </w:t>
            </w:r>
            <w:r w:rsidR="00DF0069" w:rsidRPr="00A947C8">
              <w:rPr>
                <w:rFonts w:ascii="Times New Roman" w:eastAsia="Times New Roman" w:hAnsi="Times New Roman" w:cs="Times New Roman"/>
                <w:sz w:val="22"/>
                <w:szCs w:val="22"/>
              </w:rPr>
              <w:t>ekspertus</w:t>
            </w:r>
            <w:r w:rsidR="00A5669B" w:rsidRPr="00A947C8">
              <w:rPr>
                <w:rFonts w:ascii="Times New Roman" w:eastAsia="Times New Roman" w:hAnsi="Times New Roman" w:cs="Times New Roman"/>
                <w:sz w:val="22"/>
                <w:szCs w:val="22"/>
              </w:rPr>
              <w:t>.</w:t>
            </w:r>
          </w:p>
          <w:p w14:paraId="4AAF6E34" w14:textId="546DD380" w:rsidR="00903E27" w:rsidRPr="00A947C8" w:rsidRDefault="00903E27"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14:ligatures w14:val="none"/>
              </w:rPr>
              <w:t xml:space="preserve">Tiekėjas ekspertų keitimą privalo suderinti su Pirkėju. Apie būtinybę keisti ekspertus Tiekėjas per 3 (tris) darbo dienas nuo jos atsiradimo privalo raštu informuoti </w:t>
            </w:r>
            <w:r w:rsidR="00067281" w:rsidRPr="00A947C8">
              <w:rPr>
                <w:rFonts w:ascii="Times New Roman" w:eastAsia="Times New Roman" w:hAnsi="Times New Roman" w:cs="Times New Roman"/>
                <w:sz w:val="22"/>
                <w:szCs w:val="22"/>
                <w14:ligatures w14:val="none"/>
              </w:rPr>
              <w:t>Pirkėją</w:t>
            </w:r>
            <w:r w:rsidRPr="00A947C8">
              <w:rPr>
                <w:rFonts w:ascii="Times New Roman" w:eastAsia="Times New Roman" w:hAnsi="Times New Roman" w:cs="Times New Roman"/>
                <w:sz w:val="22"/>
                <w:szCs w:val="22"/>
                <w14:ligatures w14:val="none"/>
              </w:rPr>
              <w:t xml:space="preserve"> ir pateikti kvalifikaciją patvirtinančius ir pašalinimo pagrindų nebuvimą įrodančius (jeigu jie tam buvo pasitelkti) dokumentus. Naujų ekspertų patirtis turi atitikti pirkimo dokumentuose nustatytus reikalavimus. Gavęs tokį pranešimą, </w:t>
            </w:r>
            <w:r w:rsidR="00067281" w:rsidRPr="00A947C8">
              <w:rPr>
                <w:rFonts w:ascii="Times New Roman" w:eastAsia="Times New Roman" w:hAnsi="Times New Roman" w:cs="Times New Roman"/>
                <w:sz w:val="22"/>
                <w:szCs w:val="22"/>
                <w14:ligatures w14:val="none"/>
              </w:rPr>
              <w:t>Pirkėjas</w:t>
            </w:r>
            <w:r w:rsidRPr="00A947C8">
              <w:rPr>
                <w:rFonts w:ascii="Times New Roman" w:eastAsia="Times New Roman" w:hAnsi="Times New Roman" w:cs="Times New Roman"/>
                <w:sz w:val="22"/>
                <w:szCs w:val="22"/>
                <w14:ligatures w14:val="none"/>
              </w:rPr>
              <w:t xml:space="preserve"> kartu su </w:t>
            </w:r>
            <w:r w:rsidR="00067281" w:rsidRPr="00A947C8">
              <w:rPr>
                <w:rFonts w:ascii="Times New Roman" w:eastAsia="Times New Roman" w:hAnsi="Times New Roman" w:cs="Times New Roman"/>
                <w:sz w:val="22"/>
                <w:szCs w:val="22"/>
                <w14:ligatures w14:val="none"/>
              </w:rPr>
              <w:t>Ti</w:t>
            </w:r>
            <w:r w:rsidRPr="00A947C8">
              <w:rPr>
                <w:rFonts w:ascii="Times New Roman" w:eastAsia="Times New Roman" w:hAnsi="Times New Roman" w:cs="Times New Roman"/>
                <w:sz w:val="22"/>
                <w:szCs w:val="22"/>
                <w14:ligatures w14:val="none"/>
              </w:rPr>
              <w:t>ekėju sudaro susitarimą dėl ekspertų pakeitimo, kurį pasirašo Šalys. Šie dokumentai yra neatsiejama Sutarties dalis.</w:t>
            </w:r>
          </w:p>
          <w:p w14:paraId="1A96F67A" w14:textId="48FCB3F2" w:rsidR="09E603BF" w:rsidRPr="00A947C8" w:rsidRDefault="1A9C269B"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rPr>
              <w:t xml:space="preserve">Pirkėjo prašymu, Tiekėjas privalo ne vėliau kaip per 5 (penkias) darbo dienas pateikti informaciją apie atitiktį Tiekėjo pasiūlyme </w:t>
            </w:r>
            <w:r w:rsidRPr="00DE5AED">
              <w:rPr>
                <w:rFonts w:ascii="Times New Roman" w:eastAsia="Times New Roman" w:hAnsi="Times New Roman" w:cs="Times New Roman"/>
                <w:sz w:val="22"/>
                <w:szCs w:val="22"/>
              </w:rPr>
              <w:t>nurodytiems Specialiųjų pirkimo sąlygų 7 priede nustatytiems</w:t>
            </w:r>
            <w:r w:rsidRPr="00A947C8">
              <w:rPr>
                <w:rFonts w:ascii="Times New Roman" w:eastAsia="Times New Roman" w:hAnsi="Times New Roman" w:cs="Times New Roman"/>
                <w:sz w:val="22"/>
                <w:szCs w:val="22"/>
              </w:rPr>
              <w:t xml:space="preserve"> kokybiniams parametrams. </w:t>
            </w:r>
          </w:p>
        </w:tc>
      </w:tr>
      <w:tr w:rsidR="09E603BF"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 SUTARTIES VYKDYMUI PASITELKIAMI SUBTIEKĖJAI IR (AR) SPECIALISTAI</w:t>
            </w:r>
          </w:p>
        </w:tc>
      </w:tr>
      <w:tr w:rsidR="09E603BF"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Sutarties vykdymui subtiekėjai ir (ar) specialistai nepasitelkiami.</w:t>
            </w:r>
          </w:p>
          <w:p w14:paraId="766394A1" w14:textId="359E539E"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008355ED" w14:textId="31A6FF16"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arba</w:t>
            </w:r>
          </w:p>
          <w:p w14:paraId="15E282BB" w14:textId="64CF37CB"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6388CF2C" w14:textId="2E39579A" w:rsidR="09E603BF" w:rsidRPr="00E132B4" w:rsidRDefault="1A9C269B" w:rsidP="5B921348">
            <w:pPr>
              <w:spacing w:after="0"/>
              <w:rPr>
                <w:rFonts w:ascii="Times New Roman" w:eastAsia="Times New Roman" w:hAnsi="Times New Roman" w:cs="Times New Roman"/>
                <w:sz w:val="22"/>
                <w:szCs w:val="22"/>
                <w:highlight w:val="green"/>
              </w:rPr>
            </w:pPr>
            <w:r w:rsidRPr="00DE5AED">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Sutartis užtikrinama netesybomis</w:t>
            </w:r>
            <w:r w:rsidRPr="00DE5AED">
              <w:rPr>
                <w:rFonts w:ascii="Times New Roman" w:eastAsia="Times New Roman" w:hAnsi="Times New Roman" w:cs="Times New Roman"/>
                <w:b/>
                <w:bCs/>
                <w:color w:val="000000" w:themeColor="text1"/>
                <w:sz w:val="22"/>
                <w:szCs w:val="22"/>
              </w:rPr>
              <w:t xml:space="preserve"> – </w:t>
            </w:r>
            <w:r w:rsidRPr="00DE5AED">
              <w:rPr>
                <w:rFonts w:ascii="Times New Roman" w:eastAsia="Times New Roman" w:hAnsi="Times New Roman" w:cs="Times New Roman"/>
                <w:color w:val="000000" w:themeColor="text1"/>
                <w:sz w:val="22"/>
                <w:szCs w:val="22"/>
              </w:rPr>
              <w:t xml:space="preserve">Sutartyje nurodytomis netesybomis (delspinigiais) ir </w:t>
            </w:r>
            <w:r w:rsidRPr="00DE5AED">
              <w:rPr>
                <w:rFonts w:ascii="Times New Roman" w:eastAsia="Times New Roman" w:hAnsi="Times New Roman" w:cs="Times New Roman"/>
                <w:color w:val="000000" w:themeColor="text1"/>
                <w:sz w:val="22"/>
                <w:szCs w:val="22"/>
                <w:lang w:val="pt-BR"/>
              </w:rPr>
              <w:t xml:space="preserve">5 proc. </w:t>
            </w:r>
            <w:r w:rsidRPr="00DE5AED">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36D4D551" w14:textId="0BAB17EC" w:rsidR="09E603BF" w:rsidRPr="00DE5AED" w:rsidRDefault="09E603BF" w:rsidP="5B921348">
            <w:pPr>
              <w:spacing w:after="0"/>
              <w:rPr>
                <w:rFonts w:ascii="Times New Roman" w:eastAsia="Times New Roman" w:hAnsi="Times New Roman" w:cs="Times New Roman"/>
                <w:sz w:val="22"/>
                <w:szCs w:val="22"/>
              </w:rPr>
            </w:pPr>
          </w:p>
        </w:tc>
      </w:tr>
      <w:tr w:rsidR="09E603BF"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056827F5" w14:textId="74226C80" w:rsidR="09E603BF" w:rsidRPr="00DE5AED" w:rsidRDefault="09E603BF" w:rsidP="5B921348">
            <w:pPr>
              <w:spacing w:after="0"/>
              <w:rPr>
                <w:rFonts w:ascii="Times New Roman" w:eastAsia="Times New Roman" w:hAnsi="Times New Roman" w:cs="Times New Roman"/>
                <w:sz w:val="22"/>
                <w:szCs w:val="22"/>
              </w:rPr>
            </w:pPr>
          </w:p>
        </w:tc>
      </w:tr>
      <w:tr w:rsidR="09E603BF"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B7138F5" w14:textId="2229773D" w:rsidR="09E603BF" w:rsidRDefault="1A9C269B" w:rsidP="00A52B7A">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9E603BF"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1111D4B5" w:rsidR="09E603BF" w:rsidRPr="00DE5AED" w:rsidRDefault="1A9C269B" w:rsidP="5B921348">
            <w:pPr>
              <w:spacing w:after="0"/>
              <w:jc w:val="both"/>
              <w:rPr>
                <w:rFonts w:ascii="Times New Roman" w:eastAsia="Times New Roman" w:hAnsi="Times New Roman" w:cs="Times New Roman"/>
                <w:sz w:val="22"/>
                <w:szCs w:val="22"/>
                <w:lang w:val="lt"/>
              </w:rPr>
            </w:pPr>
            <w:r w:rsidRPr="00AB7BB9">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00AB7BB9">
              <w:rPr>
                <w:rFonts w:ascii="Times New Roman" w:eastAsia="Times New Roman" w:hAnsi="Times New Roman" w:cs="Times New Roman"/>
                <w:sz w:val="22"/>
                <w:szCs w:val="22"/>
                <w:lang w:val="lt"/>
              </w:rPr>
              <w:t>vertės</w:t>
            </w:r>
            <w:r w:rsidRPr="00AB7BB9">
              <w:rPr>
                <w:rFonts w:ascii="Times New Roman" w:eastAsia="Times New Roman" w:hAnsi="Times New Roman" w:cs="Times New Roman"/>
                <w:sz w:val="22"/>
                <w:szCs w:val="22"/>
                <w:lang w:val="lt"/>
              </w:rPr>
              <w:t xml:space="preserve"> be PVM</w:t>
            </w:r>
            <w:r w:rsidR="00231416">
              <w:rPr>
                <w:rFonts w:ascii="Times New Roman" w:eastAsia="Times New Roman" w:hAnsi="Times New Roman" w:cs="Times New Roman"/>
                <w:sz w:val="22"/>
                <w:szCs w:val="22"/>
                <w:lang w:val="lt"/>
              </w:rPr>
              <w:t xml:space="preserve"> ir atlygina Pirkėjui dėl to patirtus nuostolius, kurių nepadengia minėtos netesybos</w:t>
            </w:r>
            <w:r w:rsidRPr="00AB7BB9">
              <w:rPr>
                <w:rFonts w:ascii="Times New Roman" w:eastAsia="Times New Roman" w:hAnsi="Times New Roman" w:cs="Times New Roman"/>
                <w:sz w:val="22"/>
                <w:szCs w:val="22"/>
                <w:lang w:val="lt"/>
              </w:rPr>
              <w:t>.</w:t>
            </w:r>
            <w:r w:rsidR="001D4596">
              <w:rPr>
                <w:rFonts w:ascii="Times New Roman" w:eastAsia="Times New Roman" w:hAnsi="Times New Roman" w:cs="Times New Roman"/>
                <w:sz w:val="22"/>
                <w:szCs w:val="22"/>
                <w:lang w:val="lt"/>
              </w:rPr>
              <w:t xml:space="preserve"> Delspinigiai išskaičiuojami iš Tiekėjui pagal šią Sutartį mokėtinų sumų (be PVM). </w:t>
            </w:r>
            <w:r w:rsidR="00D3460D" w:rsidRPr="00DE5AED">
              <w:rPr>
                <w:rFonts w:ascii="Times New Roman" w:eastAsia="Times New Roman" w:hAnsi="Times New Roman" w:cs="Times New Roman"/>
                <w:sz w:val="22"/>
                <w:szCs w:val="22"/>
                <w:lang w:val="lt"/>
              </w:rPr>
              <w:t>Apie atliktą įskaitymą Pirkėjas raštu informuoja Tiekėją.</w:t>
            </w:r>
          </w:p>
          <w:p w14:paraId="2B70AC7C" w14:textId="2C8E8355" w:rsidR="09E603BF" w:rsidRPr="00DE5AED" w:rsidRDefault="1A9C269B" w:rsidP="5B921348">
            <w:pPr>
              <w:spacing w:after="0"/>
              <w:jc w:val="both"/>
              <w:rPr>
                <w:rFonts w:ascii="Times New Roman" w:eastAsia="Times New Roman" w:hAnsi="Times New Roman" w:cs="Times New Roman"/>
                <w:sz w:val="22"/>
                <w:szCs w:val="22"/>
                <w:lang w:val="lt"/>
              </w:rPr>
            </w:pPr>
            <w:r w:rsidRPr="00DE5AED">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3F9DD4C" w14:textId="77777777" w:rsidR="0020060D" w:rsidRPr="00DE5AED" w:rsidRDefault="1A9C269B" w:rsidP="00AB7BB9">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p w14:paraId="03ABA3D3" w14:textId="77777777" w:rsidR="00CF3A57" w:rsidRPr="00DE5AED" w:rsidRDefault="00CF3A57" w:rsidP="00CF3A57">
            <w:pPr>
              <w:tabs>
                <w:tab w:val="left" w:pos="3540"/>
              </w:tabs>
              <w:spacing w:after="0" w:line="240" w:lineRule="auto"/>
              <w:jc w:val="both"/>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 xml:space="preserve">9.2.4. Jeigu Tiekėjas dėl savo kaltės nesuteikia paslaugų iki nustatyto termino arba Sutartis yra nutraukiama dėl Tiekėjo kaltės, Tiekėjas privalo sumokėti Pirkėjui 10 proc. nuo Sutarties kainos su PVM dydžio baudą ir atlyginti Pirkėjo patirtus tiesioginius nuostolius. Jeigu Tiekėjas pažeidė Sutartį ir per Pirkėjo nurodytą terminą nepašalino įspėjime nurodyto pažeidimo, Tiekėjas privalo sumokėti 5 proc. nuo Sutarties kainos su PVM dydžio baudą. </w:t>
            </w:r>
          </w:p>
          <w:p w14:paraId="6AB888C0" w14:textId="77777777" w:rsidR="00CF3A57" w:rsidRPr="00DE5AED" w:rsidRDefault="00CF3A57" w:rsidP="00CF3A57">
            <w:pPr>
              <w:spacing w:after="0"/>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9.2.5. Tiekėjas neatsako už tolesnį bei sutinka su tolesniu Paslaugų rezultatų taikymu Pirkėjo tikslais, kiek tai susiję su galiojančiais ir vėlesniais Lietuvos įstatymų, Europos Sąjungos ir kitų teisės aktų pakeitimais.</w:t>
            </w:r>
          </w:p>
          <w:p w14:paraId="4463294F" w14:textId="77777777" w:rsidR="00CF3A57" w:rsidRPr="00DE5AED" w:rsidRDefault="00CF3A57" w:rsidP="00CF3A57">
            <w:pPr>
              <w:tabs>
                <w:tab w:val="left" w:pos="3540"/>
              </w:tabs>
              <w:spacing w:after="0" w:line="240" w:lineRule="auto"/>
              <w:jc w:val="both"/>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9.2.6. Tiekėjas atsako už tinkamą Paslaugų teikimą ir jų visišką atitikimą Europos Sąjungos, Lietuvos Respublikos teisės aktams bei iš EK gautiems nurodymams.</w:t>
            </w:r>
          </w:p>
          <w:p w14:paraId="7C3F8084" w14:textId="20EFE530" w:rsidR="00CF3A57" w:rsidRPr="00AB7BB9" w:rsidRDefault="00CF3A57" w:rsidP="00CF3A57">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14:ligatures w14:val="none"/>
              </w:rPr>
              <w:t>9.2.7. Šalys susitaria, kad Tiekėjas atsakomybė už Pirkėjo patirtus nuostolius, kylančius iš šios Sutarties nevykdymo ar netinkamo vykdymo arba su tuo susijusius, išskyrus atvejus, kai nuostoliai kyla dėl Tiekėjas tyčinio Sutarties sąlygų nevykdymo ar tyčinio netinkamo vykdymo arba didelio neatsargumo, bus apribota ir neviršys Sutarties kainos dydžio.</w:t>
            </w:r>
          </w:p>
        </w:tc>
      </w:tr>
      <w:tr w:rsidR="09E603BF"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1F12854E" w:rsidR="00AB7BB9" w:rsidRDefault="1A9C269B" w:rsidP="00CF3A57">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Taikomos Sutarties </w:t>
            </w:r>
            <w:r w:rsidRPr="00DF0D16">
              <w:rPr>
                <w:rFonts w:ascii="Times New Roman" w:eastAsia="Times New Roman" w:hAnsi="Times New Roman" w:cs="Times New Roman"/>
                <w:sz w:val="22"/>
                <w:szCs w:val="22"/>
              </w:rPr>
              <w:t>Specialiųjų sąlygų 9.3.1. p.</w:t>
            </w:r>
            <w:r w:rsidRPr="5B921348">
              <w:rPr>
                <w:rFonts w:ascii="Times New Roman" w:eastAsia="Times New Roman" w:hAnsi="Times New Roman" w:cs="Times New Roman"/>
                <w:sz w:val="22"/>
                <w:szCs w:val="22"/>
              </w:rPr>
              <w:t xml:space="preserve"> nurodyto dydžio netesybos už kiekvieną netinkamai pasitelktą subtiekėją.</w:t>
            </w:r>
          </w:p>
        </w:tc>
      </w:tr>
      <w:tr w:rsidR="09E603BF"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Pr="008622BA" w:rsidRDefault="1A9C269B" w:rsidP="5B921348">
            <w:pPr>
              <w:spacing w:after="0"/>
              <w:rPr>
                <w:rFonts w:ascii="Times New Roman" w:eastAsia="Times New Roman" w:hAnsi="Times New Roman" w:cs="Times New Roman"/>
                <w:sz w:val="22"/>
                <w:szCs w:val="22"/>
              </w:rPr>
            </w:pPr>
            <w:r w:rsidRPr="008622BA">
              <w:rPr>
                <w:rFonts w:ascii="Times New Roman" w:eastAsia="Times New Roman" w:hAnsi="Times New Roman" w:cs="Times New Roman"/>
                <w:sz w:val="22"/>
                <w:szCs w:val="22"/>
              </w:rPr>
              <w:t>100 (vienas šimtas) Eur už pažeidimo atvejį.</w:t>
            </w:r>
          </w:p>
        </w:tc>
      </w:tr>
      <w:tr w:rsidR="09E603BF"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9.7. Tiekėjui taikomos netesybos dėl pirkimo dokumentuose nustatytų Kokybinių kriterijų </w:t>
            </w:r>
            <w:proofErr w:type="spellStart"/>
            <w:r w:rsidRPr="5B921348">
              <w:rPr>
                <w:rFonts w:ascii="Times New Roman" w:eastAsia="Times New Roman" w:hAnsi="Times New Roman" w:cs="Times New Roman"/>
                <w:b/>
                <w:bCs/>
                <w:sz w:val="22"/>
                <w:szCs w:val="22"/>
              </w:rPr>
              <w:t>nepasiekimo</w:t>
            </w:r>
            <w:proofErr w:type="spellEnd"/>
            <w:r w:rsidRPr="5B921348">
              <w:rPr>
                <w:rFonts w:ascii="Times New Roman" w:eastAsia="Times New Roman" w:hAnsi="Times New Roman" w:cs="Times New Roman"/>
                <w:b/>
                <w:bCs/>
                <w:sz w:val="22"/>
                <w:szCs w:val="22"/>
              </w:rPr>
              <w:t xml:space="preserve">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86CD0CC" w14:textId="26BDBDA2" w:rsidR="09E603BF" w:rsidRDefault="1A9C269B" w:rsidP="5B921348">
            <w:pPr>
              <w:spacing w:after="0"/>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color w:val="000000" w:themeColor="text1"/>
                <w:sz w:val="22"/>
                <w:szCs w:val="22"/>
              </w:rPr>
              <w:t xml:space="preserve">Žr. </w:t>
            </w:r>
            <w:r w:rsidRPr="66502141">
              <w:rPr>
                <w:rFonts w:ascii="Times New Roman" w:eastAsia="Times New Roman" w:hAnsi="Times New Roman" w:cs="Times New Roman"/>
                <w:color w:val="000000" w:themeColor="text1"/>
                <w:sz w:val="22"/>
                <w:szCs w:val="22"/>
                <w:lang w:val="en-US"/>
              </w:rPr>
              <w:t xml:space="preserve">12.2.2. </w:t>
            </w:r>
            <w:r w:rsidRPr="66502141">
              <w:rPr>
                <w:rFonts w:ascii="Times New Roman" w:eastAsia="Times New Roman" w:hAnsi="Times New Roman" w:cs="Times New Roman"/>
                <w:color w:val="000000" w:themeColor="text1"/>
                <w:sz w:val="22"/>
                <w:szCs w:val="22"/>
              </w:rPr>
              <w:t>punktą.</w:t>
            </w:r>
          </w:p>
        </w:tc>
      </w:tr>
      <w:tr w:rsidR="09E603BF"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10. ESMINĖS SUTARTIES SĄLYGOS</w:t>
            </w:r>
          </w:p>
        </w:tc>
      </w:tr>
      <w:tr w:rsidR="09E603BF"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08F8DDA2" w14:textId="6DE7E418"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 xml:space="preserve">Paslaugų </w:t>
            </w:r>
            <w:r w:rsidR="000A62E3">
              <w:rPr>
                <w:rFonts w:ascii="Times New Roman" w:eastAsia="Times New Roman" w:hAnsi="Times New Roman" w:cs="Times New Roman"/>
                <w:sz w:val="22"/>
                <w:szCs w:val="22"/>
              </w:rPr>
              <w:t>su</w:t>
            </w:r>
            <w:r w:rsidRPr="66502141">
              <w:rPr>
                <w:rFonts w:ascii="Times New Roman" w:eastAsia="Times New Roman" w:hAnsi="Times New Roman" w:cs="Times New Roman"/>
                <w:sz w:val="22"/>
                <w:szCs w:val="22"/>
              </w:rPr>
              <w:t>teikimo terminai numatyti Sutartyje.</w:t>
            </w:r>
          </w:p>
        </w:tc>
      </w:tr>
      <w:tr w:rsidR="09E603BF"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63D33866" w:rsidR="009966E1" w:rsidRDefault="1A9C269B" w:rsidP="009B14D7">
            <w:pPr>
              <w:spacing w:after="0"/>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xml:space="preserve">, bet jos terminas negali būti ilgesnis kaip </w:t>
            </w:r>
            <w:r w:rsidR="009B14D7">
              <w:rPr>
                <w:rFonts w:ascii="Times New Roman" w:eastAsia="Times New Roman" w:hAnsi="Times New Roman" w:cs="Times New Roman"/>
                <w:sz w:val="22"/>
                <w:szCs w:val="22"/>
              </w:rPr>
              <w:t>24</w:t>
            </w:r>
            <w:r w:rsidR="00777AA7">
              <w:rPr>
                <w:rFonts w:ascii="Times New Roman" w:eastAsia="Times New Roman" w:hAnsi="Times New Roman" w:cs="Times New Roman"/>
                <w:sz w:val="22"/>
                <w:szCs w:val="22"/>
              </w:rPr>
              <w:t xml:space="preserve"> mėnesiai.</w:t>
            </w:r>
          </w:p>
        </w:tc>
      </w:tr>
      <w:tr w:rsidR="09E603BF"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64C52B3" w14:textId="4C27657D" w:rsidR="09E603BF" w:rsidRDefault="00762B50" w:rsidP="5B921348">
            <w:pPr>
              <w:spacing w:after="0"/>
              <w:rPr>
                <w:rFonts w:ascii="Times New Roman" w:eastAsia="Times New Roman" w:hAnsi="Times New Roman" w:cs="Times New Roman"/>
                <w:sz w:val="22"/>
                <w:szCs w:val="22"/>
              </w:rPr>
            </w:pPr>
            <w:r w:rsidRPr="009B14D7">
              <w:rPr>
                <w:rFonts w:ascii="Times New Roman" w:eastAsia="Times New Roman" w:hAnsi="Times New Roman" w:cs="Times New Roman"/>
                <w:sz w:val="22"/>
                <w:szCs w:val="22"/>
                <w14:ligatures w14:val="none"/>
              </w:rPr>
              <w:t>Sutartis nebus pratęsiama.</w:t>
            </w:r>
            <w:r w:rsidR="1A9C269B" w:rsidRPr="5B921348">
              <w:rPr>
                <w:rFonts w:ascii="Times New Roman" w:eastAsia="Times New Roman" w:hAnsi="Times New Roman" w:cs="Times New Roman"/>
                <w:sz w:val="22"/>
                <w:szCs w:val="22"/>
              </w:rPr>
              <w:t xml:space="preserve"> </w:t>
            </w:r>
          </w:p>
        </w:tc>
      </w:tr>
      <w:tr w:rsidR="09E603BF"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AF2591A" w14:textId="0ECDB9DF" w:rsidR="09E603BF" w:rsidRPr="007B76E8"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tc>
      </w:tr>
      <w:tr w:rsidR="09E603BF" w14:paraId="548AE3D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B8AA24" w14:textId="2A9CE2A8"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rPr>
              <w:t xml:space="preserve">12.2.1. </w:t>
            </w:r>
            <w:r w:rsidRPr="5B921348">
              <w:rPr>
                <w:rFonts w:ascii="Times New Roman" w:eastAsia="Times New Roman" w:hAnsi="Times New Roman" w:cs="Times New Roman"/>
                <w:sz w:val="22"/>
                <w:szCs w:val="22"/>
                <w:lang w:val="lt"/>
              </w:rPr>
              <w:t xml:space="preserve">jeigu Tiekėjas vėluoja suteikti Paslaugas </w:t>
            </w:r>
            <w:r w:rsidR="000D427A">
              <w:rPr>
                <w:rFonts w:ascii="Times New Roman" w:eastAsia="Times New Roman" w:hAnsi="Times New Roman" w:cs="Times New Roman"/>
                <w:sz w:val="22"/>
                <w:szCs w:val="22"/>
                <w:lang w:val="lt"/>
              </w:rPr>
              <w:t xml:space="preserve">iki </w:t>
            </w:r>
            <w:r w:rsidR="00710FD5" w:rsidRPr="006D4671">
              <w:rPr>
                <w:rFonts w:ascii="Times New Roman" w:eastAsia="Times New Roman" w:hAnsi="Times New Roman" w:cs="Times New Roman"/>
                <w:color w:val="000000" w:themeColor="text1"/>
                <w:sz w:val="22"/>
                <w:szCs w:val="22"/>
              </w:rPr>
              <w:t>Sutarties Techninė</w:t>
            </w:r>
            <w:r w:rsidR="00710FD5">
              <w:rPr>
                <w:rFonts w:ascii="Times New Roman" w:eastAsia="Times New Roman" w:hAnsi="Times New Roman" w:cs="Times New Roman"/>
                <w:color w:val="000000" w:themeColor="text1"/>
                <w:sz w:val="22"/>
                <w:szCs w:val="22"/>
              </w:rPr>
              <w:t>je</w:t>
            </w:r>
            <w:r w:rsidR="00710FD5" w:rsidRPr="006D4671">
              <w:rPr>
                <w:rFonts w:ascii="Times New Roman" w:eastAsia="Times New Roman" w:hAnsi="Times New Roman" w:cs="Times New Roman"/>
                <w:color w:val="000000" w:themeColor="text1"/>
                <w:sz w:val="22"/>
                <w:szCs w:val="22"/>
              </w:rPr>
              <w:t xml:space="preserve"> specifikacij</w:t>
            </w:r>
            <w:r w:rsidR="00710FD5">
              <w:rPr>
                <w:rFonts w:ascii="Times New Roman" w:eastAsia="Times New Roman" w:hAnsi="Times New Roman" w:cs="Times New Roman"/>
                <w:color w:val="000000" w:themeColor="text1"/>
                <w:sz w:val="22"/>
                <w:szCs w:val="22"/>
              </w:rPr>
              <w:t xml:space="preserve">oje ir </w:t>
            </w:r>
            <w:r w:rsidR="00710FD5" w:rsidRPr="000F61DF">
              <w:rPr>
                <w:rFonts w:ascii="Times New Roman" w:eastAsia="Times New Roman" w:hAnsi="Times New Roman" w:cs="Times New Roman"/>
                <w:sz w:val="22"/>
                <w:szCs w:val="22"/>
                <w14:ligatures w14:val="none"/>
              </w:rPr>
              <w:t>Sutarties 2 priede „Dokumentų ir sąskaitų teikimo užsakovui grafikas (</w:t>
            </w:r>
            <w:r w:rsidR="00710FD5">
              <w:rPr>
                <w:rFonts w:ascii="Times New Roman" w:eastAsia="Times New Roman" w:hAnsi="Times New Roman" w:cs="Times New Roman"/>
                <w:color w:val="000000"/>
                <w:sz w:val="22"/>
                <w:szCs w:val="22"/>
                <w:shd w:val="clear" w:color="auto" w:fill="FFFFFF"/>
                <w14:ligatures w14:val="none"/>
              </w:rPr>
              <w:t>EJRŽAF</w:t>
            </w:r>
            <w:r w:rsidR="00710FD5" w:rsidRPr="000F61DF">
              <w:rPr>
                <w:rFonts w:ascii="Times New Roman" w:eastAsia="Times New Roman" w:hAnsi="Times New Roman" w:cs="Times New Roman"/>
                <w:sz w:val="22"/>
                <w:szCs w:val="22"/>
                <w14:ligatures w14:val="none"/>
              </w:rPr>
              <w:t>) už programinio laikotarpio ataskaitinius metus</w:t>
            </w:r>
            <w:r w:rsidR="00710FD5">
              <w:rPr>
                <w:rFonts w:ascii="Times New Roman" w:eastAsia="Times New Roman" w:hAnsi="Times New Roman" w:cs="Times New Roman"/>
                <w:sz w:val="22"/>
                <w:szCs w:val="22"/>
                <w14:ligatures w14:val="none"/>
              </w:rPr>
              <w:t xml:space="preserve"> </w:t>
            </w:r>
            <w:r w:rsidR="00710FD5" w:rsidRPr="000F61DF">
              <w:rPr>
                <w:rFonts w:ascii="Times New Roman" w:eastAsia="Times New Roman" w:hAnsi="Times New Roman" w:cs="Times New Roman"/>
                <w:sz w:val="22"/>
                <w:szCs w:val="22"/>
                <w14:ligatures w14:val="none"/>
              </w:rPr>
              <w:t>nuo 2025 m. liepos 1 d. iki 2026 m. birželio 30 d.</w:t>
            </w:r>
            <w:r w:rsidR="00710FD5">
              <w:rPr>
                <w:rFonts w:ascii="Times New Roman" w:eastAsia="Times New Roman" w:hAnsi="Times New Roman" w:cs="Times New Roman"/>
                <w:sz w:val="22"/>
                <w:szCs w:val="22"/>
                <w14:ligatures w14:val="none"/>
              </w:rPr>
              <w:t xml:space="preserve">“ </w:t>
            </w:r>
            <w:r w:rsidRPr="5B921348">
              <w:rPr>
                <w:rFonts w:ascii="Times New Roman" w:eastAsia="Times New Roman" w:hAnsi="Times New Roman" w:cs="Times New Roman"/>
                <w:sz w:val="22"/>
                <w:szCs w:val="22"/>
                <w:lang w:val="lt"/>
              </w:rPr>
              <w:t>nustatyto Paslaugų suteikimo termino.</w:t>
            </w:r>
          </w:p>
          <w:p w14:paraId="55E29C91" w14:textId="149E3CCC" w:rsidR="09E603BF" w:rsidRDefault="1A9C269B" w:rsidP="00710FD5">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12.2.2. Tiek</w:t>
            </w:r>
            <w:r w:rsidRPr="5B921348">
              <w:rPr>
                <w:rFonts w:ascii="Times New Roman" w:eastAsia="Times New Roman" w:hAnsi="Times New Roman" w:cs="Times New Roman"/>
                <w:sz w:val="22"/>
                <w:szCs w:val="22"/>
              </w:rPr>
              <w:t xml:space="preserve">ėjo pasiūlyme nurodyto </w:t>
            </w:r>
            <w:r w:rsidR="0008650D">
              <w:rPr>
                <w:rFonts w:ascii="Times New Roman" w:eastAsia="Times New Roman" w:hAnsi="Times New Roman" w:cs="Times New Roman"/>
                <w:sz w:val="22"/>
                <w:szCs w:val="22"/>
              </w:rPr>
              <w:t>eksperto</w:t>
            </w:r>
            <w:r w:rsidRPr="5B921348">
              <w:rPr>
                <w:rFonts w:ascii="Times New Roman" w:eastAsia="Times New Roman" w:hAnsi="Times New Roman" w:cs="Times New Roman"/>
                <w:sz w:val="22"/>
                <w:szCs w:val="22"/>
              </w:rPr>
              <w:t xml:space="preserve"> (-ų), kurių patirtis buvo vertinama ir už kurią buvo suteikti </w:t>
            </w:r>
            <w:r w:rsidR="0008650D">
              <w:rPr>
                <w:rFonts w:ascii="Times New Roman" w:eastAsia="Times New Roman" w:hAnsi="Times New Roman" w:cs="Times New Roman"/>
                <w:sz w:val="22"/>
                <w:szCs w:val="22"/>
              </w:rPr>
              <w:t>T</w:t>
            </w:r>
            <w:r w:rsidRPr="5B921348">
              <w:rPr>
                <w:rFonts w:ascii="Times New Roman" w:eastAsia="Times New Roman" w:hAnsi="Times New Roman" w:cs="Times New Roman"/>
                <w:sz w:val="22"/>
                <w:szCs w:val="22"/>
              </w:rPr>
              <w:t xml:space="preserve">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Pr="5B921348">
              <w:rPr>
                <w:rFonts w:ascii="Times New Roman" w:eastAsia="Times New Roman" w:hAnsi="Times New Roman" w:cs="Times New Roman"/>
                <w:sz w:val="22"/>
                <w:szCs w:val="22"/>
              </w:rPr>
              <w:t xml:space="preserve">. </w:t>
            </w:r>
          </w:p>
        </w:tc>
      </w:tr>
      <w:tr w:rsidR="09E603BF"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t xml:space="preserve">13. APLINKOS APSAUGOS IR SOCIALINIAI KRITERIJAI </w:t>
            </w:r>
          </w:p>
        </w:tc>
      </w:tr>
      <w:tr w:rsidR="09E603BF" w14:paraId="41621E46"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642EEAD" w14:textId="2080EBD2" w:rsidR="09E603BF" w:rsidRDefault="1A9C269B" w:rsidP="009E668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13.1. Su perkamomis paslaugomis susiję  aplinkos apsaugos kriterijai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3469E3C" w14:textId="1CE78BB7"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061C521A" w14:textId="66AF4BF9" w:rsidR="09E603BF" w:rsidRPr="009E6688" w:rsidRDefault="09E603BF" w:rsidP="5B921348">
            <w:pPr>
              <w:spacing w:after="0"/>
              <w:rPr>
                <w:rFonts w:ascii="Times New Roman" w:eastAsia="Times New Roman" w:hAnsi="Times New Roman" w:cs="Times New Roman"/>
                <w:color w:val="000000" w:themeColor="text1"/>
                <w:sz w:val="22"/>
                <w:szCs w:val="22"/>
              </w:rPr>
            </w:pPr>
          </w:p>
        </w:tc>
      </w:tr>
      <w:tr w:rsidR="09E603BF" w14:paraId="234D09AA"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C6BCF26" w14:textId="594C197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21428666" w14:textId="375E51E2" w:rsidR="09E603BF" w:rsidRPr="009E6688" w:rsidRDefault="09E603BF" w:rsidP="5B921348">
            <w:pPr>
              <w:spacing w:after="0"/>
              <w:rPr>
                <w:rFonts w:ascii="Times New Roman" w:eastAsia="Times New Roman" w:hAnsi="Times New Roman" w:cs="Times New Roman"/>
                <w:color w:val="000000" w:themeColor="text1"/>
                <w:sz w:val="22"/>
                <w:szCs w:val="22"/>
              </w:rPr>
            </w:pPr>
          </w:p>
        </w:tc>
      </w:tr>
      <w:tr w:rsidR="09E603BF"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26027C92" w14:textId="5BFFC253"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tc>
      </w:tr>
      <w:tr w:rsidR="09E603BF"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0B00D36" w14:paraId="35B24692"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CF3F643" w14:textId="31D558A5" w:rsidR="00B00D36" w:rsidRPr="5B921348" w:rsidRDefault="00B00D36"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63B22C8" w14:textId="5090C666" w:rsidR="00B00D36" w:rsidRPr="00B00D36" w:rsidRDefault="00B00D36" w:rsidP="00B00D36">
            <w:pPr>
              <w:spacing w:after="0"/>
              <w:jc w:val="both"/>
              <w:rPr>
                <w:rFonts w:ascii="Times New Roman" w:eastAsia="Times New Roman" w:hAnsi="Times New Roman" w:cs="Times New Roman"/>
                <w:b/>
                <w:bCs/>
                <w:sz w:val="22"/>
                <w:szCs w:val="22"/>
              </w:rPr>
            </w:pPr>
            <w:r w:rsidRPr="00B00D36">
              <w:rPr>
                <w:rFonts w:ascii="Times New Roman" w:eastAsia="Times New Roman" w:hAnsi="Times New Roman" w:cs="Times New Roman"/>
                <w:b/>
                <w:bCs/>
                <w:sz w:val="22"/>
                <w:szCs w:val="22"/>
                <w14:ligatures w14:val="none"/>
              </w:rPr>
              <w:t>„Dokumentų ir sąskaitų teikimo užsakovui grafikas (</w:t>
            </w:r>
            <w:r w:rsidRPr="00B00D36">
              <w:rPr>
                <w:rFonts w:ascii="Times New Roman" w:eastAsia="Times New Roman" w:hAnsi="Times New Roman" w:cs="Times New Roman"/>
                <w:b/>
                <w:bCs/>
                <w:color w:val="000000"/>
                <w:sz w:val="22"/>
                <w:szCs w:val="22"/>
                <w:shd w:val="clear" w:color="auto" w:fill="FFFFFF"/>
                <w14:ligatures w14:val="none"/>
              </w:rPr>
              <w:t>EJRŽAF</w:t>
            </w:r>
            <w:r w:rsidRPr="00B00D36">
              <w:rPr>
                <w:rFonts w:ascii="Times New Roman" w:eastAsia="Times New Roman" w:hAnsi="Times New Roman" w:cs="Times New Roman"/>
                <w:b/>
                <w:bCs/>
                <w:sz w:val="22"/>
                <w:szCs w:val="22"/>
                <w14:ligatures w14:val="none"/>
              </w:rPr>
              <w:t>) už programinio laikotarpio ataskaitinius metus nuo 2025 m. liepos 1 d. iki 2026 m. birželio 30 d.“</w:t>
            </w:r>
          </w:p>
        </w:tc>
      </w:tr>
      <w:tr w:rsidR="09E603BF" w14:paraId="0BBEC1D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01291612"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w:t>
            </w:r>
            <w:r w:rsidR="00B00D36">
              <w:rPr>
                <w:rFonts w:ascii="Times New Roman" w:eastAsia="Times New Roman" w:hAnsi="Times New Roman" w:cs="Times New Roman"/>
                <w:b/>
                <w:bCs/>
                <w:sz w:val="22"/>
                <w:szCs w:val="22"/>
              </w:rPr>
              <w:t>3</w:t>
            </w:r>
            <w:r w:rsidRPr="5B921348">
              <w:rPr>
                <w:rFonts w:ascii="Times New Roman" w:eastAsia="Times New Roman" w:hAnsi="Times New Roman" w:cs="Times New Roman"/>
                <w:b/>
                <w:bCs/>
                <w:sz w:val="22"/>
                <w:szCs w:val="22"/>
              </w:rPr>
              <w:t xml:space="preserve">. Priedas Nr. </w:t>
            </w:r>
            <w:r w:rsidR="00B00D36">
              <w:rPr>
                <w:rFonts w:ascii="Times New Roman" w:eastAsia="Times New Roman" w:hAnsi="Times New Roman" w:cs="Times New Roman"/>
                <w:b/>
                <w:bCs/>
                <w:sz w:val="22"/>
                <w:szCs w:val="22"/>
              </w:rPr>
              <w:t>3</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F4FD5E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15.3. Priedas Nr. </w:t>
            </w:r>
            <w:r w:rsidR="00B00D36">
              <w:rPr>
                <w:rFonts w:ascii="Times New Roman" w:eastAsia="Times New Roman" w:hAnsi="Times New Roman" w:cs="Times New Roman"/>
                <w:b/>
                <w:bCs/>
                <w:sz w:val="22"/>
                <w:szCs w:val="22"/>
              </w:rPr>
              <w:t>4</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00B00D36">
        <w:trPr>
          <w:trHeight w:val="300"/>
        </w:trPr>
        <w:tc>
          <w:tcPr>
            <w:tcW w:w="3533"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236"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9"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sectPr w:rsidR="28A72B2B"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4CE9" w14:textId="77777777" w:rsidR="00383463" w:rsidRDefault="00383463" w:rsidP="00C31CCB">
      <w:pPr>
        <w:spacing w:after="0" w:line="240" w:lineRule="auto"/>
      </w:pPr>
      <w:r>
        <w:separator/>
      </w:r>
    </w:p>
  </w:endnote>
  <w:endnote w:type="continuationSeparator" w:id="0">
    <w:p w14:paraId="7D092ECE" w14:textId="77777777" w:rsidR="00383463" w:rsidRDefault="00383463"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FED5C" w14:textId="77777777" w:rsidR="00383463" w:rsidRDefault="00383463" w:rsidP="00C31CCB">
      <w:pPr>
        <w:spacing w:after="0" w:line="240" w:lineRule="auto"/>
      </w:pPr>
      <w:r>
        <w:separator/>
      </w:r>
    </w:p>
  </w:footnote>
  <w:footnote w:type="continuationSeparator" w:id="0">
    <w:p w14:paraId="40A0DC34" w14:textId="77777777" w:rsidR="00383463" w:rsidRDefault="00383463"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322A6"/>
    <w:rsid w:val="00060BB6"/>
    <w:rsid w:val="00067281"/>
    <w:rsid w:val="00070DE0"/>
    <w:rsid w:val="0008650D"/>
    <w:rsid w:val="00091F46"/>
    <w:rsid w:val="000A62E3"/>
    <w:rsid w:val="000B0F69"/>
    <w:rsid w:val="000C35A2"/>
    <w:rsid w:val="000D427A"/>
    <w:rsid w:val="000F61DF"/>
    <w:rsid w:val="00115FE5"/>
    <w:rsid w:val="001516B3"/>
    <w:rsid w:val="00152230"/>
    <w:rsid w:val="00161FC4"/>
    <w:rsid w:val="00167099"/>
    <w:rsid w:val="0017342E"/>
    <w:rsid w:val="001769F7"/>
    <w:rsid w:val="00177FAC"/>
    <w:rsid w:val="00195677"/>
    <w:rsid w:val="00197F21"/>
    <w:rsid w:val="001B148E"/>
    <w:rsid w:val="001C114F"/>
    <w:rsid w:val="001C5A14"/>
    <w:rsid w:val="001D0304"/>
    <w:rsid w:val="001D4596"/>
    <w:rsid w:val="001E5933"/>
    <w:rsid w:val="001F1837"/>
    <w:rsid w:val="0020060D"/>
    <w:rsid w:val="00204DCA"/>
    <w:rsid w:val="002109F5"/>
    <w:rsid w:val="00214CCE"/>
    <w:rsid w:val="00216257"/>
    <w:rsid w:val="00217BE0"/>
    <w:rsid w:val="00231416"/>
    <w:rsid w:val="002476FD"/>
    <w:rsid w:val="002540FC"/>
    <w:rsid w:val="00257B82"/>
    <w:rsid w:val="002915F8"/>
    <w:rsid w:val="002A11A1"/>
    <w:rsid w:val="002B2A2F"/>
    <w:rsid w:val="002B4323"/>
    <w:rsid w:val="002D7C6A"/>
    <w:rsid w:val="002E74D1"/>
    <w:rsid w:val="00307AEA"/>
    <w:rsid w:val="00313C8D"/>
    <w:rsid w:val="003168D6"/>
    <w:rsid w:val="00316FA2"/>
    <w:rsid w:val="00355B3A"/>
    <w:rsid w:val="00360A09"/>
    <w:rsid w:val="00372197"/>
    <w:rsid w:val="003738BA"/>
    <w:rsid w:val="00373BF0"/>
    <w:rsid w:val="0037536B"/>
    <w:rsid w:val="00381E17"/>
    <w:rsid w:val="00383463"/>
    <w:rsid w:val="0039376B"/>
    <w:rsid w:val="00394B15"/>
    <w:rsid w:val="00397537"/>
    <w:rsid w:val="003A3211"/>
    <w:rsid w:val="003B065C"/>
    <w:rsid w:val="003B2685"/>
    <w:rsid w:val="003B6A48"/>
    <w:rsid w:val="003C3FAB"/>
    <w:rsid w:val="003D41AF"/>
    <w:rsid w:val="003E1843"/>
    <w:rsid w:val="003E7014"/>
    <w:rsid w:val="003F5C98"/>
    <w:rsid w:val="003F7840"/>
    <w:rsid w:val="00400DDA"/>
    <w:rsid w:val="004214DF"/>
    <w:rsid w:val="00424BD3"/>
    <w:rsid w:val="004538E5"/>
    <w:rsid w:val="0046399B"/>
    <w:rsid w:val="00464A28"/>
    <w:rsid w:val="00484A81"/>
    <w:rsid w:val="00497BA9"/>
    <w:rsid w:val="005046D6"/>
    <w:rsid w:val="00507A98"/>
    <w:rsid w:val="005358BD"/>
    <w:rsid w:val="005402D5"/>
    <w:rsid w:val="00540778"/>
    <w:rsid w:val="00556CD2"/>
    <w:rsid w:val="005632BE"/>
    <w:rsid w:val="005655B7"/>
    <w:rsid w:val="00572E58"/>
    <w:rsid w:val="005A32B2"/>
    <w:rsid w:val="005A7026"/>
    <w:rsid w:val="005C5117"/>
    <w:rsid w:val="005D69F6"/>
    <w:rsid w:val="005F2A64"/>
    <w:rsid w:val="005F7042"/>
    <w:rsid w:val="00610C65"/>
    <w:rsid w:val="006203BF"/>
    <w:rsid w:val="006224C9"/>
    <w:rsid w:val="0064538B"/>
    <w:rsid w:val="00664ED4"/>
    <w:rsid w:val="00675675"/>
    <w:rsid w:val="00690FB1"/>
    <w:rsid w:val="006A0EC1"/>
    <w:rsid w:val="006B0FEB"/>
    <w:rsid w:val="006C6A64"/>
    <w:rsid w:val="006D1170"/>
    <w:rsid w:val="006D1320"/>
    <w:rsid w:val="006D4671"/>
    <w:rsid w:val="006D4851"/>
    <w:rsid w:val="006E6EEF"/>
    <w:rsid w:val="00700A28"/>
    <w:rsid w:val="00710FD5"/>
    <w:rsid w:val="00762B50"/>
    <w:rsid w:val="00765066"/>
    <w:rsid w:val="00766A13"/>
    <w:rsid w:val="00766B58"/>
    <w:rsid w:val="00766D74"/>
    <w:rsid w:val="007734E3"/>
    <w:rsid w:val="00777AA7"/>
    <w:rsid w:val="00786017"/>
    <w:rsid w:val="007953C6"/>
    <w:rsid w:val="007B76E8"/>
    <w:rsid w:val="007E0C44"/>
    <w:rsid w:val="00803467"/>
    <w:rsid w:val="00813631"/>
    <w:rsid w:val="00814CEE"/>
    <w:rsid w:val="00820013"/>
    <w:rsid w:val="00854B56"/>
    <w:rsid w:val="008622BA"/>
    <w:rsid w:val="00870289"/>
    <w:rsid w:val="008729A6"/>
    <w:rsid w:val="008C371E"/>
    <w:rsid w:val="008E1451"/>
    <w:rsid w:val="00903E27"/>
    <w:rsid w:val="00933BF9"/>
    <w:rsid w:val="00935AF6"/>
    <w:rsid w:val="00942C01"/>
    <w:rsid w:val="00957535"/>
    <w:rsid w:val="009608C5"/>
    <w:rsid w:val="009616CC"/>
    <w:rsid w:val="009702DF"/>
    <w:rsid w:val="00970BA8"/>
    <w:rsid w:val="009849AB"/>
    <w:rsid w:val="00990C32"/>
    <w:rsid w:val="009966E1"/>
    <w:rsid w:val="009B14D7"/>
    <w:rsid w:val="009B2CCD"/>
    <w:rsid w:val="009C68EC"/>
    <w:rsid w:val="009E001F"/>
    <w:rsid w:val="009E4F12"/>
    <w:rsid w:val="009E6688"/>
    <w:rsid w:val="00A11CC0"/>
    <w:rsid w:val="00A13183"/>
    <w:rsid w:val="00A2651D"/>
    <w:rsid w:val="00A26949"/>
    <w:rsid w:val="00A3189A"/>
    <w:rsid w:val="00A31A92"/>
    <w:rsid w:val="00A31E83"/>
    <w:rsid w:val="00A426AC"/>
    <w:rsid w:val="00A52B7A"/>
    <w:rsid w:val="00A5669B"/>
    <w:rsid w:val="00A6267F"/>
    <w:rsid w:val="00A6377B"/>
    <w:rsid w:val="00A7200F"/>
    <w:rsid w:val="00A818DA"/>
    <w:rsid w:val="00A81E43"/>
    <w:rsid w:val="00A84E76"/>
    <w:rsid w:val="00A87913"/>
    <w:rsid w:val="00A947C8"/>
    <w:rsid w:val="00A952BE"/>
    <w:rsid w:val="00A97AC9"/>
    <w:rsid w:val="00AA53F9"/>
    <w:rsid w:val="00AB3D7F"/>
    <w:rsid w:val="00AB7BB9"/>
    <w:rsid w:val="00AC3549"/>
    <w:rsid w:val="00AC4AB4"/>
    <w:rsid w:val="00AF0C88"/>
    <w:rsid w:val="00B00D36"/>
    <w:rsid w:val="00B05F86"/>
    <w:rsid w:val="00B21F34"/>
    <w:rsid w:val="00B5297B"/>
    <w:rsid w:val="00B716E2"/>
    <w:rsid w:val="00B72798"/>
    <w:rsid w:val="00B7496D"/>
    <w:rsid w:val="00B7701D"/>
    <w:rsid w:val="00B96EB6"/>
    <w:rsid w:val="00BE4DA2"/>
    <w:rsid w:val="00BF25AA"/>
    <w:rsid w:val="00C20ECE"/>
    <w:rsid w:val="00C31CCB"/>
    <w:rsid w:val="00C426FA"/>
    <w:rsid w:val="00C42882"/>
    <w:rsid w:val="00C465DA"/>
    <w:rsid w:val="00C51067"/>
    <w:rsid w:val="00C636F4"/>
    <w:rsid w:val="00C77E35"/>
    <w:rsid w:val="00C93086"/>
    <w:rsid w:val="00C95C1A"/>
    <w:rsid w:val="00C96DCF"/>
    <w:rsid w:val="00CA366F"/>
    <w:rsid w:val="00CB08C1"/>
    <w:rsid w:val="00CB64DF"/>
    <w:rsid w:val="00CC171A"/>
    <w:rsid w:val="00CD28BB"/>
    <w:rsid w:val="00CD2AA6"/>
    <w:rsid w:val="00CD5174"/>
    <w:rsid w:val="00CD71B1"/>
    <w:rsid w:val="00CE162A"/>
    <w:rsid w:val="00CF29B0"/>
    <w:rsid w:val="00CF3A57"/>
    <w:rsid w:val="00D10E8E"/>
    <w:rsid w:val="00D23C8A"/>
    <w:rsid w:val="00D31A72"/>
    <w:rsid w:val="00D3460D"/>
    <w:rsid w:val="00D54070"/>
    <w:rsid w:val="00D64630"/>
    <w:rsid w:val="00D76FFF"/>
    <w:rsid w:val="00D84059"/>
    <w:rsid w:val="00D90D51"/>
    <w:rsid w:val="00D934CF"/>
    <w:rsid w:val="00DA578F"/>
    <w:rsid w:val="00DC0323"/>
    <w:rsid w:val="00DD0D32"/>
    <w:rsid w:val="00DE5AED"/>
    <w:rsid w:val="00DE6706"/>
    <w:rsid w:val="00DF0069"/>
    <w:rsid w:val="00DF0D16"/>
    <w:rsid w:val="00E132B4"/>
    <w:rsid w:val="00E51508"/>
    <w:rsid w:val="00E545D8"/>
    <w:rsid w:val="00E60223"/>
    <w:rsid w:val="00E60C2C"/>
    <w:rsid w:val="00E9256F"/>
    <w:rsid w:val="00E92B7F"/>
    <w:rsid w:val="00E957FB"/>
    <w:rsid w:val="00E97BA3"/>
    <w:rsid w:val="00EA3D99"/>
    <w:rsid w:val="00EB764A"/>
    <w:rsid w:val="00F21744"/>
    <w:rsid w:val="00F35301"/>
    <w:rsid w:val="00F467A5"/>
    <w:rsid w:val="00F658AB"/>
    <w:rsid w:val="00F90740"/>
    <w:rsid w:val="00FA5E47"/>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2.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3.xml><?xml version="1.0" encoding="utf-8"?>
<ds:datastoreItem xmlns:ds="http://schemas.openxmlformats.org/officeDocument/2006/customXml" ds:itemID="{CFA29106-82A2-4FC1-ABB6-2C0E7F8DE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12628</Words>
  <Characters>7198</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2</cp:revision>
  <dcterms:created xsi:type="dcterms:W3CDTF">2026-04-16T07:46:00Z</dcterms:created>
  <dcterms:modified xsi:type="dcterms:W3CDTF">2026-04-16T07:46:00Z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